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F94A52" w14:textId="77777777" w:rsidR="00A9391A" w:rsidRDefault="0054465E">
      <w:pPr>
        <w:widowControl/>
        <w:spacing w:before="156" w:after="156" w:line="440" w:lineRule="atLeast"/>
        <w:jc w:val="left"/>
        <w:rPr>
          <w:rFonts w:ascii="Times New Roman" w:eastAsia="仿宋" w:hAnsi="Times New Roman" w:cs="Times New Roman"/>
          <w:b/>
          <w:color w:val="000000"/>
          <w:kern w:val="0"/>
          <w:sz w:val="28"/>
          <w:szCs w:val="28"/>
        </w:rPr>
      </w:pPr>
      <w:r>
        <w:rPr>
          <w:rFonts w:ascii="Times New Roman" w:eastAsia="仿宋" w:hAnsi="Times New Roman" w:cs="Times New Roman" w:hint="eastAsia"/>
          <w:b/>
          <w:color w:val="000000"/>
          <w:kern w:val="0"/>
          <w:sz w:val="28"/>
          <w:szCs w:val="28"/>
        </w:rPr>
        <w:t>附件二</w:t>
      </w:r>
    </w:p>
    <w:p w14:paraId="4EA4F093" w14:textId="77777777" w:rsidR="00A9391A" w:rsidRDefault="0054465E">
      <w:pPr>
        <w:widowControl/>
        <w:jc w:val="center"/>
        <w:rPr>
          <w:rFonts w:ascii="Times New Roman" w:eastAsia="仿宋" w:hAnsi="Times New Roman" w:cs="Times New Roman"/>
          <w:b/>
          <w:color w:val="000000"/>
          <w:kern w:val="0"/>
          <w:sz w:val="32"/>
          <w:szCs w:val="32"/>
        </w:rPr>
      </w:pPr>
      <w:r>
        <w:rPr>
          <w:rFonts w:ascii="Times New Roman" w:eastAsia="仿宋" w:hAnsi="Times New Roman" w:cs="Times New Roman" w:hint="eastAsia"/>
          <w:b/>
          <w:color w:val="000000"/>
          <w:kern w:val="0"/>
          <w:sz w:val="32"/>
          <w:szCs w:val="32"/>
        </w:rPr>
        <w:t>202</w:t>
      </w:r>
      <w:r>
        <w:rPr>
          <w:rFonts w:ascii="Times New Roman" w:eastAsia="仿宋" w:hAnsi="Times New Roman" w:cs="Times New Roman"/>
          <w:b/>
          <w:color w:val="000000"/>
          <w:kern w:val="0"/>
          <w:sz w:val="32"/>
          <w:szCs w:val="32"/>
        </w:rPr>
        <w:t>1</w:t>
      </w:r>
      <w:r>
        <w:rPr>
          <w:rFonts w:ascii="黑体" w:eastAsia="黑体" w:hAnsi="黑体" w:cs="Times New Roman" w:hint="eastAsia"/>
          <w:b/>
          <w:color w:val="000000"/>
          <w:kern w:val="0"/>
          <w:sz w:val="32"/>
          <w:szCs w:val="32"/>
        </w:rPr>
        <w:t>中国农业机器人大赛比赛规则</w:t>
      </w:r>
    </w:p>
    <w:p w14:paraId="28AE0781" w14:textId="77777777" w:rsidR="00A9391A" w:rsidRDefault="0054465E">
      <w:pPr>
        <w:widowControl/>
        <w:spacing w:before="156" w:after="156" w:line="440" w:lineRule="atLeast"/>
        <w:jc w:val="left"/>
        <w:rPr>
          <w:rFonts w:ascii="Times New Roman" w:eastAsia="微软雅黑" w:hAnsi="Times New Roman" w:cs="Times New Roman"/>
          <w:b/>
          <w:color w:val="000000"/>
          <w:kern w:val="0"/>
          <w:szCs w:val="21"/>
        </w:rPr>
      </w:pPr>
      <w:r>
        <w:rPr>
          <w:rFonts w:ascii="Times New Roman" w:eastAsia="仿宋" w:hAnsi="Times New Roman" w:cs="Times New Roman"/>
          <w:b/>
          <w:color w:val="000000"/>
          <w:kern w:val="0"/>
          <w:sz w:val="28"/>
          <w:szCs w:val="28"/>
        </w:rPr>
        <w:t>一、简介</w:t>
      </w:r>
    </w:p>
    <w:p w14:paraId="37629A02" w14:textId="37EED06D" w:rsidR="00A9391A" w:rsidRDefault="0054465E">
      <w:pPr>
        <w:widowControl/>
        <w:spacing w:before="156" w:after="156" w:line="440" w:lineRule="atLeast"/>
        <w:ind w:firstLineChars="200" w:firstLine="560"/>
        <w:rPr>
          <w:rFonts w:ascii="Times New Roman" w:eastAsia="仿宋" w:hAnsi="Times New Roman" w:cs="Times New Roman"/>
          <w:color w:val="000000"/>
          <w:kern w:val="0"/>
          <w:sz w:val="28"/>
          <w:szCs w:val="28"/>
        </w:rPr>
      </w:pPr>
      <w:r>
        <w:rPr>
          <w:rFonts w:ascii="Times New Roman" w:eastAsia="仿宋" w:hAnsi="Times New Roman" w:cs="Times New Roman" w:hint="eastAsia"/>
          <w:color w:val="000000"/>
          <w:kern w:val="0"/>
          <w:sz w:val="28"/>
          <w:szCs w:val="28"/>
        </w:rPr>
        <w:t>化学防治是植物</w:t>
      </w:r>
      <w:r>
        <w:rPr>
          <w:rFonts w:ascii="Times New Roman" w:eastAsia="仿宋" w:hAnsi="Times New Roman" w:cs="Times New Roman"/>
          <w:color w:val="000000"/>
          <w:kern w:val="0"/>
          <w:sz w:val="28"/>
          <w:szCs w:val="28"/>
        </w:rPr>
        <w:t>病虫害的主要</w:t>
      </w:r>
      <w:r>
        <w:rPr>
          <w:rFonts w:ascii="Times New Roman" w:eastAsia="仿宋" w:hAnsi="Times New Roman" w:cs="Times New Roman" w:hint="eastAsia"/>
          <w:color w:val="000000"/>
          <w:kern w:val="0"/>
          <w:sz w:val="28"/>
          <w:szCs w:val="28"/>
        </w:rPr>
        <w:t>防治</w:t>
      </w:r>
      <w:r>
        <w:rPr>
          <w:rFonts w:ascii="Times New Roman" w:eastAsia="仿宋" w:hAnsi="Times New Roman" w:cs="Times New Roman"/>
          <w:color w:val="000000"/>
          <w:kern w:val="0"/>
          <w:sz w:val="28"/>
          <w:szCs w:val="28"/>
        </w:rPr>
        <w:t>方法</w:t>
      </w:r>
      <w:r>
        <w:rPr>
          <w:rFonts w:ascii="Times New Roman" w:eastAsia="仿宋" w:hAnsi="Times New Roman" w:cs="Times New Roman" w:hint="eastAsia"/>
          <w:color w:val="000000"/>
          <w:kern w:val="0"/>
          <w:sz w:val="28"/>
          <w:szCs w:val="28"/>
        </w:rPr>
        <w:t>，</w:t>
      </w:r>
      <w:r>
        <w:rPr>
          <w:rFonts w:ascii="Times New Roman" w:eastAsia="仿宋" w:hAnsi="Times New Roman" w:cs="Times New Roman"/>
          <w:color w:val="000000"/>
          <w:kern w:val="0"/>
          <w:sz w:val="28"/>
          <w:szCs w:val="28"/>
        </w:rPr>
        <w:t>也是农业生产中确保高产稳产的必要手段</w:t>
      </w:r>
      <w:r>
        <w:rPr>
          <w:rFonts w:ascii="Times New Roman" w:eastAsia="仿宋" w:hAnsi="Times New Roman" w:cs="Times New Roman" w:hint="eastAsia"/>
          <w:color w:val="000000"/>
          <w:kern w:val="0"/>
          <w:sz w:val="28"/>
          <w:szCs w:val="28"/>
        </w:rPr>
        <w:t>。</w:t>
      </w:r>
      <w:r>
        <w:rPr>
          <w:rFonts w:ascii="Times New Roman" w:eastAsia="仿宋" w:hAnsi="Times New Roman" w:cs="Times New Roman"/>
          <w:color w:val="000000"/>
          <w:kern w:val="0"/>
          <w:sz w:val="28"/>
          <w:szCs w:val="28"/>
        </w:rPr>
        <w:t>目前</w:t>
      </w:r>
      <w:r>
        <w:rPr>
          <w:rFonts w:ascii="Times New Roman" w:eastAsia="仿宋" w:hAnsi="Times New Roman" w:cs="Times New Roman" w:hint="eastAsia"/>
          <w:color w:val="000000"/>
          <w:kern w:val="0"/>
          <w:sz w:val="28"/>
          <w:szCs w:val="28"/>
        </w:rPr>
        <w:t>，大面积</w:t>
      </w:r>
      <w:r>
        <w:rPr>
          <w:rFonts w:ascii="Times New Roman" w:eastAsia="仿宋" w:hAnsi="Times New Roman" w:cs="Times New Roman"/>
          <w:color w:val="000000"/>
          <w:kern w:val="0"/>
          <w:sz w:val="28"/>
          <w:szCs w:val="28"/>
        </w:rPr>
        <w:t>防治作业常采用定量连续</w:t>
      </w:r>
      <w:r>
        <w:rPr>
          <w:rFonts w:ascii="Times New Roman" w:eastAsia="仿宋" w:hAnsi="Times New Roman" w:cs="Times New Roman" w:hint="eastAsia"/>
          <w:color w:val="000000"/>
          <w:kern w:val="0"/>
          <w:sz w:val="28"/>
          <w:szCs w:val="28"/>
        </w:rPr>
        <w:t>均匀</w:t>
      </w:r>
      <w:r>
        <w:rPr>
          <w:rFonts w:ascii="Times New Roman" w:eastAsia="仿宋" w:hAnsi="Times New Roman" w:cs="Times New Roman"/>
          <w:color w:val="000000"/>
          <w:kern w:val="0"/>
          <w:sz w:val="28"/>
          <w:szCs w:val="28"/>
        </w:rPr>
        <w:t>的喷药方式，</w:t>
      </w:r>
      <w:r>
        <w:rPr>
          <w:rFonts w:ascii="Times New Roman" w:eastAsia="仿宋" w:hAnsi="Times New Roman" w:cs="Times New Roman" w:hint="eastAsia"/>
          <w:color w:val="000000"/>
          <w:kern w:val="0"/>
          <w:sz w:val="28"/>
          <w:szCs w:val="28"/>
        </w:rPr>
        <w:t>存在</w:t>
      </w:r>
      <w:r>
        <w:rPr>
          <w:rFonts w:ascii="Times New Roman" w:eastAsia="仿宋" w:hAnsi="Times New Roman" w:cs="Times New Roman"/>
          <w:color w:val="000000"/>
          <w:kern w:val="0"/>
          <w:sz w:val="28"/>
          <w:szCs w:val="28"/>
        </w:rPr>
        <w:t>药液利用率低、</w:t>
      </w:r>
      <w:r>
        <w:rPr>
          <w:rFonts w:ascii="Times New Roman" w:eastAsia="仿宋" w:hAnsi="Times New Roman" w:cs="Times New Roman" w:hint="eastAsia"/>
          <w:color w:val="000000"/>
          <w:kern w:val="0"/>
          <w:sz w:val="28"/>
          <w:szCs w:val="28"/>
        </w:rPr>
        <w:t>环境污染</w:t>
      </w:r>
      <w:r>
        <w:rPr>
          <w:rFonts w:ascii="Times New Roman" w:eastAsia="仿宋" w:hAnsi="Times New Roman" w:cs="Times New Roman"/>
          <w:color w:val="000000"/>
          <w:kern w:val="0"/>
          <w:sz w:val="28"/>
          <w:szCs w:val="28"/>
        </w:rPr>
        <w:t>和产品</w:t>
      </w:r>
      <w:r>
        <w:rPr>
          <w:rFonts w:ascii="Times New Roman" w:eastAsia="仿宋" w:hAnsi="Times New Roman" w:cs="Times New Roman" w:hint="eastAsia"/>
          <w:color w:val="000000"/>
          <w:kern w:val="0"/>
          <w:sz w:val="28"/>
          <w:szCs w:val="28"/>
        </w:rPr>
        <w:t>食用</w:t>
      </w:r>
      <w:r>
        <w:rPr>
          <w:rFonts w:ascii="Times New Roman" w:eastAsia="仿宋" w:hAnsi="Times New Roman" w:cs="Times New Roman"/>
          <w:color w:val="000000"/>
          <w:kern w:val="0"/>
          <w:sz w:val="28"/>
          <w:szCs w:val="28"/>
        </w:rPr>
        <w:t>不安全等问题；</w:t>
      </w:r>
      <w:r>
        <w:rPr>
          <w:rFonts w:ascii="Times New Roman" w:eastAsia="仿宋" w:hAnsi="Times New Roman" w:cs="Times New Roman" w:hint="eastAsia"/>
          <w:color w:val="000000"/>
          <w:kern w:val="0"/>
          <w:sz w:val="28"/>
          <w:szCs w:val="28"/>
        </w:rPr>
        <w:t>采用</w:t>
      </w:r>
      <w:r>
        <w:rPr>
          <w:rFonts w:ascii="Times New Roman" w:eastAsia="仿宋" w:hAnsi="Times New Roman" w:cs="Times New Roman"/>
          <w:color w:val="000000"/>
          <w:kern w:val="0"/>
          <w:sz w:val="28"/>
          <w:szCs w:val="28"/>
        </w:rPr>
        <w:t>自动对靶</w:t>
      </w:r>
      <w:r>
        <w:rPr>
          <w:rFonts w:ascii="Times New Roman" w:eastAsia="仿宋" w:hAnsi="Times New Roman" w:cs="Times New Roman" w:hint="eastAsia"/>
          <w:color w:val="000000"/>
          <w:kern w:val="0"/>
          <w:sz w:val="28"/>
          <w:szCs w:val="28"/>
        </w:rPr>
        <w:t>喷药</w:t>
      </w:r>
      <w:r>
        <w:rPr>
          <w:rFonts w:ascii="Times New Roman" w:eastAsia="仿宋" w:hAnsi="Times New Roman" w:cs="Times New Roman"/>
          <w:color w:val="000000"/>
          <w:kern w:val="0"/>
          <w:sz w:val="28"/>
          <w:szCs w:val="28"/>
        </w:rPr>
        <w:t>技术能有效解决此问题，</w:t>
      </w:r>
      <w:r>
        <w:rPr>
          <w:rFonts w:ascii="Times New Roman" w:eastAsia="仿宋" w:hAnsi="Times New Roman" w:cs="Times New Roman" w:hint="eastAsia"/>
          <w:color w:val="000000"/>
          <w:kern w:val="0"/>
          <w:sz w:val="28"/>
          <w:szCs w:val="28"/>
        </w:rPr>
        <w:t>因此</w:t>
      </w:r>
      <w:r>
        <w:rPr>
          <w:rFonts w:ascii="Times New Roman" w:eastAsia="仿宋" w:hAnsi="Times New Roman" w:cs="Times New Roman"/>
          <w:color w:val="000000"/>
          <w:kern w:val="0"/>
          <w:sz w:val="28"/>
          <w:szCs w:val="28"/>
        </w:rPr>
        <w:t>，</w:t>
      </w:r>
      <w:r>
        <w:rPr>
          <w:rFonts w:ascii="Times New Roman" w:eastAsia="仿宋" w:hAnsi="Times New Roman" w:cs="Times New Roman" w:hint="eastAsia"/>
          <w:color w:val="000000"/>
          <w:kern w:val="0"/>
          <w:sz w:val="28"/>
          <w:szCs w:val="28"/>
        </w:rPr>
        <w:t>本次</w:t>
      </w:r>
      <w:r>
        <w:rPr>
          <w:rFonts w:ascii="Times New Roman" w:eastAsia="仿宋" w:hAnsi="Times New Roman" w:cs="Times New Roman"/>
          <w:color w:val="000000"/>
          <w:kern w:val="0"/>
          <w:sz w:val="28"/>
          <w:szCs w:val="28"/>
        </w:rPr>
        <w:t>比赛聚焦于</w:t>
      </w:r>
      <w:r>
        <w:rPr>
          <w:rFonts w:ascii="Times New Roman" w:eastAsia="仿宋" w:hAnsi="Times New Roman" w:cs="Times New Roman" w:hint="eastAsia"/>
          <w:color w:val="000000"/>
          <w:kern w:val="0"/>
          <w:sz w:val="28"/>
          <w:szCs w:val="28"/>
        </w:rPr>
        <w:t>自动</w:t>
      </w:r>
      <w:r>
        <w:rPr>
          <w:rFonts w:ascii="Times New Roman" w:eastAsia="仿宋" w:hAnsi="Times New Roman" w:cs="Times New Roman"/>
          <w:color w:val="000000"/>
          <w:kern w:val="0"/>
          <w:sz w:val="28"/>
          <w:szCs w:val="28"/>
        </w:rPr>
        <w:t>对靶喷药机器人</w:t>
      </w:r>
      <w:r>
        <w:rPr>
          <w:rFonts w:ascii="Times New Roman" w:eastAsia="仿宋" w:hAnsi="Times New Roman" w:cs="Times New Roman" w:hint="eastAsia"/>
          <w:color w:val="000000"/>
          <w:kern w:val="0"/>
          <w:sz w:val="28"/>
          <w:szCs w:val="28"/>
        </w:rPr>
        <w:t>创新</w:t>
      </w:r>
      <w:r>
        <w:rPr>
          <w:rFonts w:ascii="Times New Roman" w:eastAsia="仿宋" w:hAnsi="Times New Roman" w:cs="Times New Roman"/>
          <w:color w:val="000000"/>
          <w:kern w:val="0"/>
          <w:sz w:val="28"/>
          <w:szCs w:val="28"/>
        </w:rPr>
        <w:t>，</w:t>
      </w:r>
      <w:r w:rsidR="007947C6">
        <w:rPr>
          <w:rFonts w:ascii="Times New Roman" w:eastAsia="仿宋" w:hAnsi="Times New Roman" w:cs="Times New Roman" w:hint="eastAsia"/>
          <w:color w:val="000000"/>
          <w:kern w:val="0"/>
          <w:sz w:val="28"/>
          <w:szCs w:val="28"/>
        </w:rPr>
        <w:t>利用自主导航、</w:t>
      </w:r>
      <w:r w:rsidR="00687707">
        <w:rPr>
          <w:rFonts w:ascii="Times New Roman" w:eastAsia="仿宋" w:hAnsi="Times New Roman" w:cs="Times New Roman" w:hint="eastAsia"/>
          <w:color w:val="000000"/>
          <w:kern w:val="0"/>
          <w:sz w:val="28"/>
          <w:szCs w:val="28"/>
        </w:rPr>
        <w:t>目标识别、</w:t>
      </w:r>
      <w:r w:rsidR="007947C6">
        <w:rPr>
          <w:rFonts w:ascii="Times New Roman" w:eastAsia="仿宋" w:hAnsi="Times New Roman" w:cs="Times New Roman" w:hint="eastAsia"/>
          <w:color w:val="000000"/>
          <w:kern w:val="0"/>
          <w:sz w:val="28"/>
          <w:szCs w:val="28"/>
        </w:rPr>
        <w:t>精准定位、对靶喷施等技术，实现</w:t>
      </w:r>
      <w:r w:rsidR="00687707">
        <w:rPr>
          <w:rFonts w:ascii="Times New Roman" w:eastAsia="仿宋" w:hAnsi="Times New Roman" w:cs="Times New Roman" w:hint="eastAsia"/>
          <w:color w:val="000000"/>
          <w:kern w:val="0"/>
          <w:sz w:val="28"/>
          <w:szCs w:val="28"/>
        </w:rPr>
        <w:t>药液</w:t>
      </w:r>
      <w:r w:rsidR="007947C6">
        <w:rPr>
          <w:rFonts w:ascii="Times New Roman" w:eastAsia="仿宋" w:hAnsi="Times New Roman" w:cs="Times New Roman" w:hint="eastAsia"/>
          <w:color w:val="000000"/>
          <w:kern w:val="0"/>
          <w:sz w:val="28"/>
          <w:szCs w:val="28"/>
        </w:rPr>
        <w:t>的</w:t>
      </w:r>
      <w:r>
        <w:rPr>
          <w:rFonts w:ascii="Times New Roman" w:eastAsia="仿宋" w:hAnsi="Times New Roman" w:cs="Times New Roman"/>
          <w:color w:val="000000"/>
          <w:kern w:val="0"/>
          <w:sz w:val="28"/>
          <w:szCs w:val="28"/>
        </w:rPr>
        <w:t>高效</w:t>
      </w:r>
      <w:r>
        <w:rPr>
          <w:rFonts w:ascii="Times New Roman" w:eastAsia="仿宋" w:hAnsi="Times New Roman" w:cs="Times New Roman" w:hint="eastAsia"/>
          <w:color w:val="000000"/>
          <w:kern w:val="0"/>
          <w:sz w:val="28"/>
          <w:szCs w:val="28"/>
        </w:rPr>
        <w:t>利用</w:t>
      </w:r>
      <w:r>
        <w:rPr>
          <w:rFonts w:ascii="Times New Roman" w:eastAsia="仿宋" w:hAnsi="Times New Roman" w:cs="Times New Roman"/>
          <w:color w:val="000000"/>
          <w:kern w:val="0"/>
          <w:sz w:val="28"/>
          <w:szCs w:val="28"/>
        </w:rPr>
        <w:t>。</w:t>
      </w:r>
    </w:p>
    <w:p w14:paraId="5CBB16C4" w14:textId="77777777" w:rsidR="00A9391A" w:rsidRDefault="0054465E">
      <w:pPr>
        <w:widowControl/>
        <w:spacing w:before="156" w:after="156" w:line="440" w:lineRule="atLeast"/>
        <w:jc w:val="left"/>
        <w:rPr>
          <w:rFonts w:ascii="Times New Roman" w:eastAsia="微软雅黑" w:hAnsi="Times New Roman" w:cs="Times New Roman"/>
          <w:b/>
          <w:color w:val="000000"/>
          <w:kern w:val="0"/>
          <w:szCs w:val="21"/>
        </w:rPr>
      </w:pPr>
      <w:r>
        <w:rPr>
          <w:rFonts w:ascii="Times New Roman" w:eastAsia="仿宋" w:hAnsi="Times New Roman" w:cs="Times New Roman"/>
          <w:b/>
          <w:color w:val="000000"/>
          <w:kern w:val="0"/>
          <w:sz w:val="28"/>
          <w:szCs w:val="28"/>
        </w:rPr>
        <w:t>二、比赛任务</w:t>
      </w:r>
    </w:p>
    <w:p w14:paraId="3DB24959" w14:textId="176FDA0A" w:rsidR="00687707" w:rsidRDefault="00687707">
      <w:pPr>
        <w:widowControl/>
        <w:spacing w:line="480" w:lineRule="atLeast"/>
        <w:ind w:firstLine="560"/>
        <w:rPr>
          <w:rFonts w:ascii="Times New Roman" w:eastAsia="仿宋" w:hAnsi="Times New Roman" w:cs="Times New Roman"/>
          <w:color w:val="000000"/>
          <w:kern w:val="0"/>
          <w:sz w:val="28"/>
          <w:szCs w:val="28"/>
        </w:rPr>
      </w:pPr>
      <w:r>
        <w:rPr>
          <w:rFonts w:ascii="Times New Roman" w:eastAsia="仿宋" w:hAnsi="Times New Roman" w:cs="Times New Roman" w:hint="eastAsia"/>
          <w:color w:val="000000"/>
          <w:kern w:val="0"/>
          <w:sz w:val="28"/>
          <w:szCs w:val="28"/>
        </w:rPr>
        <w:t>各队机器人应根据仿真果园场地环境，自主规划作业路径，自动识别仿真果树上</w:t>
      </w:r>
      <w:r w:rsidR="00B62608">
        <w:rPr>
          <w:rFonts w:ascii="Times New Roman" w:eastAsia="仿宋" w:hAnsi="Times New Roman" w:cs="Times New Roman" w:hint="eastAsia"/>
          <w:color w:val="000000"/>
          <w:kern w:val="0"/>
          <w:sz w:val="28"/>
          <w:szCs w:val="28"/>
        </w:rPr>
        <w:t>不同位置的标识，并按要求</w:t>
      </w:r>
      <w:r>
        <w:rPr>
          <w:rFonts w:ascii="Times New Roman" w:eastAsia="仿宋" w:hAnsi="Times New Roman" w:cs="Times New Roman" w:hint="eastAsia"/>
          <w:color w:val="000000"/>
          <w:kern w:val="0"/>
          <w:sz w:val="28"/>
          <w:szCs w:val="28"/>
        </w:rPr>
        <w:t>施加药液。</w:t>
      </w:r>
    </w:p>
    <w:p w14:paraId="1872F659" w14:textId="77777777" w:rsidR="00A9391A" w:rsidRDefault="0054465E">
      <w:pPr>
        <w:widowControl/>
        <w:spacing w:before="156" w:after="156" w:line="440" w:lineRule="atLeast"/>
        <w:jc w:val="left"/>
        <w:rPr>
          <w:rFonts w:ascii="Times New Roman" w:eastAsia="微软雅黑" w:hAnsi="Times New Roman" w:cs="Times New Roman"/>
          <w:b/>
          <w:color w:val="000000"/>
          <w:kern w:val="0"/>
          <w:szCs w:val="21"/>
        </w:rPr>
      </w:pPr>
      <w:r>
        <w:rPr>
          <w:rFonts w:ascii="Times New Roman" w:eastAsia="仿宋" w:hAnsi="Times New Roman" w:cs="Times New Roman"/>
          <w:b/>
          <w:color w:val="000000"/>
          <w:kern w:val="0"/>
          <w:sz w:val="28"/>
          <w:szCs w:val="28"/>
        </w:rPr>
        <w:t>三、比赛场地及器材</w:t>
      </w:r>
    </w:p>
    <w:p w14:paraId="0D617992" w14:textId="7488D271" w:rsidR="00A9391A" w:rsidRDefault="0054465E">
      <w:pPr>
        <w:widowControl/>
        <w:spacing w:before="156" w:after="156" w:line="440" w:lineRule="atLeast"/>
        <w:ind w:firstLine="562"/>
        <w:jc w:val="left"/>
        <w:rPr>
          <w:rFonts w:ascii="Times New Roman" w:eastAsia="微软雅黑" w:hAnsi="Times New Roman" w:cs="Times New Roman"/>
          <w:color w:val="000000"/>
          <w:kern w:val="0"/>
          <w:szCs w:val="21"/>
        </w:rPr>
      </w:pPr>
      <w:r>
        <w:rPr>
          <w:rFonts w:ascii="Times New Roman" w:eastAsia="微软雅黑" w:hAnsi="Times New Roman" w:cs="Times New Roman"/>
          <w:color w:val="000000"/>
          <w:kern w:val="0"/>
          <w:sz w:val="28"/>
          <w:szCs w:val="28"/>
        </w:rPr>
        <w:t xml:space="preserve">3.1 </w:t>
      </w:r>
      <w:r w:rsidR="00A83450">
        <w:rPr>
          <w:rFonts w:ascii="Times New Roman" w:eastAsia="仿宋" w:hAnsi="Times New Roman" w:cs="Times New Roman" w:hint="eastAsia"/>
          <w:color w:val="000000"/>
          <w:kern w:val="0"/>
          <w:sz w:val="28"/>
          <w:szCs w:val="28"/>
        </w:rPr>
        <w:t>果</w:t>
      </w:r>
      <w:r>
        <w:rPr>
          <w:rFonts w:ascii="Times New Roman" w:eastAsia="仿宋" w:hAnsi="Times New Roman" w:cs="Times New Roman"/>
          <w:color w:val="000000"/>
          <w:kern w:val="0"/>
          <w:sz w:val="28"/>
          <w:szCs w:val="28"/>
        </w:rPr>
        <w:t>园（比赛场地）（</w:t>
      </w:r>
      <w:r>
        <w:rPr>
          <w:rFonts w:ascii="Times New Roman" w:eastAsia="仿宋" w:hAnsi="Times New Roman" w:cs="Times New Roman" w:hint="eastAsia"/>
          <w:color w:val="000000"/>
          <w:kern w:val="0"/>
          <w:sz w:val="28"/>
          <w:szCs w:val="28"/>
        </w:rPr>
        <w:t>如</w:t>
      </w:r>
      <w:r>
        <w:rPr>
          <w:rFonts w:ascii="Times New Roman" w:eastAsia="仿宋" w:hAnsi="Times New Roman" w:cs="Times New Roman"/>
          <w:color w:val="000000"/>
          <w:kern w:val="0"/>
          <w:sz w:val="28"/>
          <w:szCs w:val="28"/>
        </w:rPr>
        <w:t>图</w:t>
      </w:r>
      <w:r>
        <w:rPr>
          <w:rFonts w:ascii="Times New Roman" w:eastAsia="微软雅黑" w:hAnsi="Times New Roman" w:cs="Times New Roman"/>
          <w:color w:val="000000"/>
          <w:kern w:val="0"/>
          <w:sz w:val="28"/>
          <w:szCs w:val="28"/>
        </w:rPr>
        <w:t>1</w:t>
      </w:r>
      <w:r>
        <w:rPr>
          <w:rFonts w:ascii="Times New Roman" w:eastAsia="仿宋" w:hAnsi="Times New Roman" w:cs="Times New Roman"/>
          <w:color w:val="000000"/>
          <w:kern w:val="0"/>
          <w:sz w:val="28"/>
          <w:szCs w:val="28"/>
        </w:rPr>
        <w:t>）</w:t>
      </w:r>
    </w:p>
    <w:p w14:paraId="6F818338" w14:textId="77FBBDEE" w:rsidR="00A9391A" w:rsidRDefault="0054465E">
      <w:pPr>
        <w:widowControl/>
        <w:numPr>
          <w:ilvl w:val="0"/>
          <w:numId w:val="1"/>
        </w:numPr>
        <w:spacing w:line="480" w:lineRule="atLeast"/>
        <w:ind w:left="-357" w:firstLine="1134"/>
        <w:jc w:val="left"/>
        <w:rPr>
          <w:rFonts w:ascii="Times New Roman" w:eastAsia="微软雅黑" w:hAnsi="Times New Roman" w:cs="Times New Roman"/>
          <w:color w:val="000000"/>
          <w:kern w:val="0"/>
          <w:szCs w:val="21"/>
        </w:rPr>
      </w:pPr>
      <w:r>
        <w:rPr>
          <w:rFonts w:ascii="Times New Roman" w:eastAsia="仿宋" w:hAnsi="Times New Roman" w:cs="Times New Roman"/>
          <w:color w:val="000000"/>
          <w:kern w:val="0"/>
          <w:sz w:val="28"/>
          <w:szCs w:val="28"/>
        </w:rPr>
        <w:t>场地尺寸：</w:t>
      </w:r>
      <w:r w:rsidR="00D102EA">
        <w:rPr>
          <w:rFonts w:ascii="Times New Roman" w:eastAsia="微软雅黑" w:hAnsi="Times New Roman" w:cs="Times New Roman"/>
          <w:color w:val="000000"/>
          <w:kern w:val="0"/>
          <w:sz w:val="28"/>
          <w:szCs w:val="28"/>
        </w:rPr>
        <w:t>14</w:t>
      </w:r>
      <w:r w:rsidR="00B62608">
        <w:rPr>
          <w:rFonts w:ascii="Times New Roman" w:eastAsia="微软雅黑" w:hAnsi="Times New Roman" w:cs="Times New Roman"/>
          <w:color w:val="000000"/>
          <w:kern w:val="0"/>
          <w:sz w:val="28"/>
          <w:szCs w:val="28"/>
        </w:rPr>
        <w:t xml:space="preserve"> </w:t>
      </w:r>
      <w:r>
        <w:rPr>
          <w:rFonts w:ascii="Times New Roman" w:eastAsia="微软雅黑" w:hAnsi="Times New Roman" w:cs="Times New Roman"/>
          <w:color w:val="000000"/>
          <w:kern w:val="0"/>
          <w:sz w:val="28"/>
          <w:szCs w:val="28"/>
        </w:rPr>
        <w:t>m</w:t>
      </w:r>
      <w:r w:rsidR="00B62608">
        <w:rPr>
          <w:rFonts w:ascii="Times New Roman" w:eastAsia="微软雅黑" w:hAnsi="Times New Roman" w:cs="Times New Roman"/>
          <w:color w:val="000000"/>
          <w:kern w:val="0"/>
          <w:sz w:val="28"/>
          <w:szCs w:val="28"/>
        </w:rPr>
        <w:t xml:space="preserve"> </w:t>
      </w:r>
      <w:r>
        <w:rPr>
          <w:rFonts w:ascii="Times New Roman" w:eastAsia="仿宋" w:hAnsi="Times New Roman" w:cs="Times New Roman"/>
          <w:color w:val="000000"/>
          <w:kern w:val="0"/>
          <w:sz w:val="28"/>
          <w:szCs w:val="28"/>
        </w:rPr>
        <w:t>×</w:t>
      </w:r>
      <w:r w:rsidR="00B62608">
        <w:rPr>
          <w:rFonts w:ascii="Times New Roman" w:eastAsia="仿宋" w:hAnsi="Times New Roman" w:cs="Times New Roman"/>
          <w:color w:val="000000"/>
          <w:kern w:val="0"/>
          <w:sz w:val="28"/>
          <w:szCs w:val="28"/>
        </w:rPr>
        <w:t xml:space="preserve"> </w:t>
      </w:r>
      <w:r w:rsidR="002B42DE">
        <w:rPr>
          <w:rFonts w:ascii="Times New Roman" w:eastAsia="微软雅黑" w:hAnsi="Times New Roman" w:cs="Times New Roman"/>
          <w:color w:val="000000"/>
          <w:kern w:val="0"/>
          <w:sz w:val="28"/>
          <w:szCs w:val="28"/>
        </w:rPr>
        <w:t xml:space="preserve">12 </w:t>
      </w:r>
      <w:r>
        <w:rPr>
          <w:rFonts w:ascii="Times New Roman" w:eastAsia="微软雅黑" w:hAnsi="Times New Roman" w:cs="Times New Roman"/>
          <w:color w:val="000000"/>
          <w:kern w:val="0"/>
          <w:sz w:val="28"/>
          <w:szCs w:val="28"/>
        </w:rPr>
        <w:t>m</w:t>
      </w:r>
      <w:r>
        <w:rPr>
          <w:rFonts w:ascii="Times New Roman" w:eastAsia="仿宋" w:hAnsi="Times New Roman" w:cs="Times New Roman"/>
          <w:color w:val="000000"/>
          <w:kern w:val="0"/>
          <w:sz w:val="28"/>
          <w:szCs w:val="28"/>
        </w:rPr>
        <w:t>的矩形场地</w:t>
      </w:r>
    </w:p>
    <w:p w14:paraId="5693E97D" w14:textId="2C0B4F49" w:rsidR="00A9391A" w:rsidRDefault="0054465E">
      <w:pPr>
        <w:widowControl/>
        <w:numPr>
          <w:ilvl w:val="0"/>
          <w:numId w:val="1"/>
        </w:numPr>
        <w:spacing w:line="480" w:lineRule="atLeast"/>
        <w:ind w:left="-357" w:firstLine="1134"/>
        <w:jc w:val="left"/>
        <w:rPr>
          <w:rFonts w:ascii="Times New Roman" w:eastAsia="微软雅黑" w:hAnsi="Times New Roman" w:cs="Times New Roman"/>
          <w:color w:val="000000"/>
          <w:kern w:val="0"/>
          <w:szCs w:val="21"/>
        </w:rPr>
      </w:pPr>
      <w:r>
        <w:rPr>
          <w:rFonts w:ascii="Times New Roman" w:eastAsia="仿宋" w:hAnsi="Times New Roman" w:cs="Times New Roman"/>
          <w:color w:val="000000"/>
          <w:kern w:val="0"/>
          <w:sz w:val="28"/>
          <w:szCs w:val="28"/>
        </w:rPr>
        <w:t>场地材质：</w:t>
      </w:r>
      <w:r>
        <w:rPr>
          <w:rFonts w:ascii="Times New Roman" w:eastAsia="仿宋" w:hAnsi="Times New Roman" w:cs="Times New Roman" w:hint="eastAsia"/>
          <w:color w:val="000000"/>
          <w:kern w:val="0"/>
          <w:sz w:val="28"/>
          <w:szCs w:val="28"/>
        </w:rPr>
        <w:t>平整</w:t>
      </w:r>
      <w:r>
        <w:rPr>
          <w:rFonts w:ascii="Times New Roman" w:eastAsia="仿宋" w:hAnsi="Times New Roman" w:cs="Times New Roman"/>
          <w:color w:val="000000"/>
          <w:kern w:val="0"/>
          <w:sz w:val="28"/>
          <w:szCs w:val="28"/>
        </w:rPr>
        <w:t>地面</w:t>
      </w:r>
      <w:r w:rsidR="00B62608">
        <w:rPr>
          <w:rFonts w:ascii="Times New Roman" w:eastAsia="仿宋" w:hAnsi="Times New Roman" w:cs="Times New Roman" w:hint="eastAsia"/>
          <w:color w:val="000000"/>
          <w:kern w:val="0"/>
          <w:sz w:val="28"/>
          <w:szCs w:val="28"/>
        </w:rPr>
        <w:t>（根据现场条件确定）</w:t>
      </w:r>
    </w:p>
    <w:p w14:paraId="03713ADA" w14:textId="77777777" w:rsidR="00A9391A" w:rsidRDefault="0054465E">
      <w:pPr>
        <w:widowControl/>
        <w:numPr>
          <w:ilvl w:val="0"/>
          <w:numId w:val="1"/>
        </w:numPr>
        <w:spacing w:line="480" w:lineRule="atLeast"/>
        <w:ind w:left="-357" w:firstLine="1134"/>
        <w:jc w:val="left"/>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田垄：由</w:t>
      </w:r>
      <w:r>
        <w:rPr>
          <w:rFonts w:ascii="Times New Roman" w:eastAsia="仿宋" w:hAnsi="Times New Roman" w:cs="Times New Roman" w:hint="eastAsia"/>
          <w:color w:val="000000"/>
          <w:kern w:val="0"/>
          <w:sz w:val="28"/>
          <w:szCs w:val="28"/>
        </w:rPr>
        <w:t>花槽</w:t>
      </w:r>
      <w:r>
        <w:rPr>
          <w:rFonts w:ascii="Times New Roman" w:eastAsia="仿宋" w:hAnsi="Times New Roman" w:cs="Times New Roman"/>
          <w:color w:val="000000"/>
          <w:kern w:val="0"/>
          <w:sz w:val="28"/>
          <w:szCs w:val="28"/>
        </w:rPr>
        <w:t>代替</w:t>
      </w:r>
    </w:p>
    <w:p w14:paraId="29EB79E4" w14:textId="77777777" w:rsidR="00A9391A" w:rsidRDefault="0054465E">
      <w:pPr>
        <w:widowControl/>
        <w:numPr>
          <w:ilvl w:val="0"/>
          <w:numId w:val="1"/>
        </w:numPr>
        <w:spacing w:line="480" w:lineRule="atLeast"/>
        <w:ind w:left="-357" w:firstLine="1134"/>
        <w:jc w:val="left"/>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场地环境：室外，自然光源</w:t>
      </w:r>
    </w:p>
    <w:p w14:paraId="4028A251" w14:textId="6566F330" w:rsidR="00D102EA" w:rsidRDefault="00C7190D" w:rsidP="00D102EA">
      <w:pPr>
        <w:widowControl/>
        <w:spacing w:line="480" w:lineRule="atLeast"/>
        <w:jc w:val="center"/>
        <w:rPr>
          <w:rFonts w:ascii="Times New Roman" w:eastAsia="仿宋" w:hAnsi="Times New Roman" w:cs="Times New Roman"/>
          <w:color w:val="000000"/>
          <w:kern w:val="0"/>
          <w:sz w:val="28"/>
          <w:szCs w:val="28"/>
        </w:rPr>
      </w:pPr>
      <w:r>
        <w:rPr>
          <w:rFonts w:ascii="Times New Roman" w:eastAsia="仿宋" w:hAnsi="Times New Roman" w:cs="Times New Roman"/>
          <w:noProof/>
          <w:color w:val="000000"/>
          <w:kern w:val="0"/>
          <w:sz w:val="28"/>
          <w:szCs w:val="28"/>
        </w:rPr>
        <w:lastRenderedPageBreak/>
        <w:drawing>
          <wp:inline distT="0" distB="0" distL="0" distR="0" wp14:anchorId="6B8DE923" wp14:editId="25A23661">
            <wp:extent cx="4141327" cy="421283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2028" cy="4223719"/>
                    </a:xfrm>
                    <a:prstGeom prst="rect">
                      <a:avLst/>
                    </a:prstGeom>
                    <a:noFill/>
                  </pic:spPr>
                </pic:pic>
              </a:graphicData>
            </a:graphic>
          </wp:inline>
        </w:drawing>
      </w:r>
    </w:p>
    <w:p w14:paraId="52074605" w14:textId="678A6E3E" w:rsidR="00D102EA" w:rsidRDefault="00D102EA" w:rsidP="00D102EA">
      <w:pPr>
        <w:widowControl/>
        <w:spacing w:line="480" w:lineRule="atLeas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图</w:t>
      </w:r>
      <w:r>
        <w:rPr>
          <w:rFonts w:ascii="Times New Roman" w:eastAsia="仿宋" w:hAnsi="Times New Roman" w:cs="Times New Roman"/>
          <w:color w:val="000000"/>
          <w:kern w:val="0"/>
          <w:sz w:val="28"/>
          <w:szCs w:val="28"/>
        </w:rPr>
        <w:t xml:space="preserve">1 </w:t>
      </w:r>
      <w:r w:rsidRPr="00495FDE">
        <w:rPr>
          <w:rFonts w:ascii="Times New Roman" w:eastAsia="仿宋" w:hAnsi="Times New Roman" w:cs="Times New Roman" w:hint="eastAsia"/>
          <w:color w:val="000000"/>
          <w:kern w:val="0"/>
          <w:sz w:val="28"/>
          <w:szCs w:val="28"/>
        </w:rPr>
        <w:t>比赛场地</w:t>
      </w:r>
      <w:r>
        <w:rPr>
          <w:rFonts w:ascii="Times New Roman" w:eastAsia="仿宋" w:hAnsi="Times New Roman" w:cs="Times New Roman"/>
          <w:color w:val="000000"/>
          <w:kern w:val="0"/>
          <w:sz w:val="28"/>
          <w:szCs w:val="28"/>
        </w:rPr>
        <w:t>布置</w:t>
      </w:r>
      <w:r w:rsidRPr="00495FDE">
        <w:rPr>
          <w:rFonts w:ascii="Times New Roman" w:eastAsia="仿宋" w:hAnsi="Times New Roman" w:cs="Times New Roman" w:hint="eastAsia"/>
          <w:color w:val="000000"/>
          <w:kern w:val="0"/>
          <w:sz w:val="28"/>
          <w:szCs w:val="28"/>
        </w:rPr>
        <w:t>简图</w:t>
      </w:r>
    </w:p>
    <w:p w14:paraId="7C162027" w14:textId="77777777" w:rsidR="00D102EA" w:rsidRDefault="00D102EA" w:rsidP="00D102EA">
      <w:pPr>
        <w:widowControl/>
        <w:spacing w:line="315" w:lineRule="atLeast"/>
        <w:ind w:firstLine="562"/>
        <w:jc w:val="left"/>
        <w:rPr>
          <w:rFonts w:ascii="Times New Roman" w:eastAsia="微软雅黑" w:hAnsi="Times New Roman" w:cs="Times New Roman"/>
          <w:color w:val="000000"/>
          <w:kern w:val="0"/>
          <w:szCs w:val="21"/>
        </w:rPr>
      </w:pPr>
      <w:r>
        <w:rPr>
          <w:rFonts w:ascii="Times New Roman" w:eastAsia="仿宋" w:hAnsi="Times New Roman" w:cs="Times New Roman"/>
          <w:color w:val="000000"/>
          <w:kern w:val="0"/>
          <w:sz w:val="28"/>
          <w:szCs w:val="28"/>
        </w:rPr>
        <w:t>图示说明：</w:t>
      </w:r>
    </w:p>
    <w:p w14:paraId="77DC7F69" w14:textId="77777777" w:rsidR="00D102EA" w:rsidRDefault="00D102EA" w:rsidP="00D102EA">
      <w:pPr>
        <w:widowControl/>
        <w:spacing w:line="315" w:lineRule="atLeast"/>
        <w:ind w:firstLine="562"/>
        <w:jc w:val="left"/>
        <w:rPr>
          <w:rFonts w:ascii="Times New Roman" w:eastAsia="仿宋" w:hAnsi="Times New Roman" w:cs="Times New Roman"/>
          <w:color w:val="000000"/>
          <w:kern w:val="0"/>
          <w:sz w:val="28"/>
          <w:szCs w:val="28"/>
        </w:rPr>
      </w:pPr>
      <w:r>
        <w:rPr>
          <w:rFonts w:ascii="Times New Roman" w:eastAsia="仿宋" w:hAnsi="Times New Roman" w:cs="Times New Roman" w:hint="eastAsia"/>
          <w:color w:val="000000"/>
          <w:kern w:val="0"/>
          <w:sz w:val="28"/>
          <w:szCs w:val="28"/>
        </w:rPr>
        <w:t>灰色</w:t>
      </w:r>
      <w:r>
        <w:rPr>
          <w:rFonts w:ascii="Times New Roman" w:eastAsia="仿宋" w:hAnsi="Times New Roman" w:cs="Times New Roman"/>
          <w:color w:val="000000"/>
          <w:kern w:val="0"/>
          <w:sz w:val="28"/>
          <w:szCs w:val="28"/>
        </w:rPr>
        <w:t>区域：比赛场地</w:t>
      </w:r>
    </w:p>
    <w:p w14:paraId="6110DA1A" w14:textId="77777777" w:rsidR="00D102EA" w:rsidRDefault="00D102EA" w:rsidP="00D102EA">
      <w:pPr>
        <w:widowControl/>
        <w:spacing w:line="315" w:lineRule="atLeast"/>
        <w:ind w:firstLine="562"/>
        <w:jc w:val="left"/>
        <w:rPr>
          <w:rFonts w:ascii="Times New Roman" w:eastAsia="仿宋" w:hAnsi="Times New Roman" w:cs="Times New Roman"/>
          <w:color w:val="000000"/>
          <w:kern w:val="0"/>
          <w:sz w:val="28"/>
          <w:szCs w:val="28"/>
        </w:rPr>
      </w:pPr>
      <w:r>
        <w:rPr>
          <w:rFonts w:ascii="Times New Roman" w:eastAsia="仿宋" w:hAnsi="Times New Roman" w:cs="Times New Roman" w:hint="eastAsia"/>
          <w:color w:val="000000"/>
          <w:kern w:val="0"/>
          <w:sz w:val="28"/>
          <w:szCs w:val="28"/>
        </w:rPr>
        <w:t>绿色</w:t>
      </w:r>
      <w:r>
        <w:rPr>
          <w:rFonts w:ascii="Times New Roman" w:eastAsia="仿宋" w:hAnsi="Times New Roman" w:cs="Times New Roman"/>
          <w:color w:val="000000"/>
          <w:kern w:val="0"/>
          <w:sz w:val="28"/>
          <w:szCs w:val="28"/>
        </w:rPr>
        <w:t>区域：田垄</w:t>
      </w:r>
    </w:p>
    <w:p w14:paraId="5E8BF421" w14:textId="4837A762" w:rsidR="00D102EA" w:rsidRDefault="00D102EA" w:rsidP="00D102EA">
      <w:pPr>
        <w:widowControl/>
        <w:spacing w:line="315" w:lineRule="atLeast"/>
        <w:ind w:firstLine="562"/>
        <w:jc w:val="left"/>
        <w:rPr>
          <w:rFonts w:ascii="Times New Roman" w:eastAsia="微软雅黑" w:hAnsi="Times New Roman" w:cs="Times New Roman"/>
          <w:color w:val="000000"/>
          <w:kern w:val="0"/>
          <w:szCs w:val="21"/>
        </w:rPr>
      </w:pPr>
      <w:r>
        <w:rPr>
          <w:rFonts w:ascii="Times New Roman" w:eastAsia="仿宋" w:hAnsi="Times New Roman" w:cs="Times New Roman" w:hint="eastAsia"/>
          <w:color w:val="000000"/>
          <w:kern w:val="0"/>
          <w:sz w:val="28"/>
          <w:szCs w:val="28"/>
        </w:rPr>
        <w:t>黄</w:t>
      </w:r>
      <w:r>
        <w:rPr>
          <w:rFonts w:ascii="Times New Roman" w:eastAsia="仿宋" w:hAnsi="Times New Roman" w:cs="Times New Roman"/>
          <w:color w:val="000000"/>
          <w:kern w:val="0"/>
          <w:sz w:val="28"/>
          <w:szCs w:val="28"/>
        </w:rPr>
        <w:t>色</w:t>
      </w:r>
      <w:r>
        <w:rPr>
          <w:rFonts w:ascii="Times New Roman" w:eastAsia="仿宋" w:hAnsi="Times New Roman" w:cs="Times New Roman" w:hint="eastAsia"/>
          <w:color w:val="000000"/>
          <w:kern w:val="0"/>
          <w:sz w:val="28"/>
          <w:szCs w:val="28"/>
        </w:rPr>
        <w:t>圆点</w:t>
      </w:r>
      <w:r>
        <w:rPr>
          <w:rFonts w:ascii="Times New Roman" w:eastAsia="仿宋" w:hAnsi="Times New Roman" w:cs="Times New Roman"/>
          <w:color w:val="000000"/>
          <w:kern w:val="0"/>
          <w:sz w:val="28"/>
          <w:szCs w:val="28"/>
        </w:rPr>
        <w:t>：</w:t>
      </w:r>
      <w:r>
        <w:rPr>
          <w:rFonts w:ascii="Times New Roman" w:eastAsia="仿宋" w:hAnsi="Times New Roman" w:cs="Times New Roman" w:hint="eastAsia"/>
          <w:color w:val="000000"/>
          <w:kern w:val="0"/>
          <w:sz w:val="28"/>
          <w:szCs w:val="28"/>
        </w:rPr>
        <w:t>植株</w:t>
      </w:r>
    </w:p>
    <w:p w14:paraId="3A218A47" w14:textId="77777777" w:rsidR="00D102EA" w:rsidRDefault="00D102EA" w:rsidP="00D102EA">
      <w:pPr>
        <w:widowControl/>
        <w:spacing w:line="315" w:lineRule="atLeast"/>
        <w:ind w:firstLine="562"/>
        <w:jc w:val="left"/>
        <w:rPr>
          <w:rFonts w:ascii="Times New Roman" w:eastAsia="仿宋" w:hAnsi="Times New Roman" w:cs="Times New Roman"/>
          <w:color w:val="000000"/>
          <w:kern w:val="0"/>
          <w:sz w:val="28"/>
          <w:szCs w:val="28"/>
        </w:rPr>
      </w:pPr>
      <w:r>
        <w:rPr>
          <w:rFonts w:ascii="Times New Roman" w:eastAsia="仿宋" w:hAnsi="Times New Roman" w:cs="Times New Roman" w:hint="eastAsia"/>
          <w:color w:val="000000"/>
          <w:kern w:val="0"/>
          <w:sz w:val="28"/>
          <w:szCs w:val="28"/>
        </w:rPr>
        <w:t>黑</w:t>
      </w:r>
      <w:r>
        <w:rPr>
          <w:rFonts w:ascii="Times New Roman" w:eastAsia="仿宋" w:hAnsi="Times New Roman" w:cs="Times New Roman"/>
          <w:color w:val="000000"/>
          <w:kern w:val="0"/>
          <w:sz w:val="28"/>
          <w:szCs w:val="28"/>
        </w:rPr>
        <w:t>色条线：机器人运行参考路径</w:t>
      </w:r>
    </w:p>
    <w:p w14:paraId="33C29C09" w14:textId="7FBAF189" w:rsidR="00D102EA" w:rsidRDefault="00C7190D" w:rsidP="00D102EA">
      <w:pPr>
        <w:widowControl/>
        <w:spacing w:line="315" w:lineRule="atLeast"/>
        <w:ind w:firstLine="562"/>
        <w:jc w:val="left"/>
        <w:rPr>
          <w:rFonts w:ascii="Times New Roman" w:eastAsia="微软雅黑" w:hAnsi="Times New Roman" w:cs="Times New Roman"/>
          <w:color w:val="000000"/>
          <w:kern w:val="0"/>
          <w:szCs w:val="21"/>
        </w:rPr>
      </w:pPr>
      <w:r>
        <w:rPr>
          <w:rFonts w:ascii="Times New Roman" w:eastAsia="仿宋" w:hAnsi="Times New Roman" w:cs="Times New Roman" w:hint="eastAsia"/>
          <w:color w:val="000000"/>
          <w:kern w:val="0"/>
          <w:sz w:val="28"/>
          <w:szCs w:val="28"/>
        </w:rPr>
        <w:t>白色</w:t>
      </w:r>
      <w:r w:rsidR="00D102EA">
        <w:rPr>
          <w:rFonts w:ascii="Times New Roman" w:eastAsia="仿宋" w:hAnsi="Times New Roman" w:cs="Times New Roman" w:hint="eastAsia"/>
          <w:color w:val="000000"/>
          <w:kern w:val="0"/>
          <w:sz w:val="28"/>
          <w:szCs w:val="28"/>
        </w:rPr>
        <w:t>虚线</w:t>
      </w:r>
      <w:r>
        <w:rPr>
          <w:rFonts w:ascii="Times New Roman" w:eastAsia="仿宋" w:hAnsi="Times New Roman" w:cs="Times New Roman"/>
          <w:color w:val="000000"/>
          <w:kern w:val="0"/>
          <w:sz w:val="28"/>
          <w:szCs w:val="28"/>
        </w:rPr>
        <w:t>区域：出发</w:t>
      </w:r>
      <w:r w:rsidR="00D102EA">
        <w:rPr>
          <w:rFonts w:ascii="Times New Roman" w:eastAsia="仿宋" w:hAnsi="Times New Roman" w:cs="Times New Roman" w:hint="eastAsia"/>
          <w:color w:val="000000"/>
          <w:kern w:val="0"/>
          <w:sz w:val="28"/>
          <w:szCs w:val="28"/>
        </w:rPr>
        <w:t>/</w:t>
      </w:r>
      <w:r w:rsidR="00D102EA">
        <w:rPr>
          <w:rFonts w:ascii="Times New Roman" w:eastAsia="仿宋" w:hAnsi="Times New Roman" w:cs="Times New Roman" w:hint="eastAsia"/>
          <w:color w:val="000000"/>
          <w:kern w:val="0"/>
          <w:sz w:val="28"/>
          <w:szCs w:val="28"/>
        </w:rPr>
        <w:t>返回区</w:t>
      </w:r>
    </w:p>
    <w:p w14:paraId="4EA7F995" w14:textId="77777777" w:rsidR="00A9391A" w:rsidRDefault="0054465E">
      <w:pPr>
        <w:widowControl/>
        <w:spacing w:before="156" w:after="156" w:line="440" w:lineRule="atLeast"/>
        <w:ind w:firstLine="562"/>
        <w:jc w:val="left"/>
        <w:rPr>
          <w:rFonts w:ascii="Times New Roman" w:eastAsia="微软雅黑" w:hAnsi="Times New Roman" w:cs="Times New Roman"/>
          <w:color w:val="000000"/>
          <w:kern w:val="0"/>
          <w:szCs w:val="21"/>
        </w:rPr>
      </w:pPr>
      <w:r>
        <w:rPr>
          <w:rFonts w:ascii="Times New Roman" w:eastAsia="微软雅黑" w:hAnsi="Times New Roman" w:cs="Times New Roman"/>
          <w:color w:val="000000"/>
          <w:kern w:val="0"/>
          <w:sz w:val="28"/>
          <w:szCs w:val="28"/>
        </w:rPr>
        <w:t xml:space="preserve">3.2 </w:t>
      </w:r>
      <w:r>
        <w:rPr>
          <w:rFonts w:ascii="Times New Roman" w:eastAsia="仿宋" w:hAnsi="Times New Roman" w:cs="Times New Roman"/>
          <w:color w:val="000000"/>
          <w:kern w:val="0"/>
          <w:sz w:val="28"/>
          <w:szCs w:val="28"/>
        </w:rPr>
        <w:t>机器人出发返回及作业区域</w:t>
      </w:r>
    </w:p>
    <w:p w14:paraId="1D1E999B" w14:textId="48ED6528" w:rsidR="00A9391A" w:rsidRDefault="0054465E">
      <w:pPr>
        <w:widowControl/>
        <w:spacing w:line="480" w:lineRule="atLeast"/>
        <w:ind w:firstLine="560"/>
        <w:jc w:val="left"/>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整个比赛场地</w:t>
      </w:r>
      <w:r w:rsidR="00B62608">
        <w:rPr>
          <w:rFonts w:ascii="Times New Roman" w:eastAsia="仿宋" w:hAnsi="Times New Roman" w:cs="Times New Roman" w:hint="eastAsia"/>
          <w:color w:val="000000"/>
          <w:kern w:val="0"/>
          <w:sz w:val="28"/>
          <w:szCs w:val="28"/>
        </w:rPr>
        <w:t>尺寸及布局</w:t>
      </w:r>
      <w:r>
        <w:rPr>
          <w:rFonts w:ascii="Times New Roman" w:eastAsia="仿宋" w:hAnsi="Times New Roman" w:cs="Times New Roman"/>
          <w:color w:val="000000"/>
          <w:kern w:val="0"/>
          <w:sz w:val="28"/>
          <w:szCs w:val="28"/>
        </w:rPr>
        <w:t>如图</w:t>
      </w:r>
      <w:r w:rsidR="00B62608">
        <w:rPr>
          <w:rFonts w:ascii="Times New Roman" w:eastAsia="仿宋" w:hAnsi="Times New Roman" w:cs="Times New Roman" w:hint="eastAsia"/>
          <w:color w:val="000000"/>
          <w:kern w:val="0"/>
          <w:sz w:val="28"/>
          <w:szCs w:val="28"/>
        </w:rPr>
        <w:t>1</w:t>
      </w:r>
      <w:r w:rsidR="00B62608">
        <w:rPr>
          <w:rFonts w:ascii="Times New Roman" w:eastAsia="仿宋" w:hAnsi="Times New Roman" w:cs="Times New Roman" w:hint="eastAsia"/>
          <w:color w:val="000000"/>
          <w:kern w:val="0"/>
          <w:sz w:val="28"/>
          <w:szCs w:val="28"/>
        </w:rPr>
        <w:t>、图</w:t>
      </w:r>
      <w:r>
        <w:rPr>
          <w:rFonts w:ascii="Times New Roman" w:eastAsia="仿宋" w:hAnsi="Times New Roman" w:cs="Times New Roman"/>
          <w:color w:val="000000"/>
          <w:kern w:val="0"/>
          <w:sz w:val="28"/>
          <w:szCs w:val="28"/>
        </w:rPr>
        <w:t>2</w:t>
      </w:r>
      <w:r>
        <w:rPr>
          <w:rFonts w:ascii="Times New Roman" w:eastAsia="仿宋" w:hAnsi="Times New Roman" w:cs="Times New Roman"/>
          <w:color w:val="000000"/>
          <w:kern w:val="0"/>
          <w:sz w:val="28"/>
          <w:szCs w:val="28"/>
        </w:rPr>
        <w:t>所示：</w:t>
      </w:r>
    </w:p>
    <w:p w14:paraId="39F785EF" w14:textId="44203DFF" w:rsidR="00A9391A" w:rsidRDefault="0054465E">
      <w:pPr>
        <w:pStyle w:val="a9"/>
        <w:widowControl/>
        <w:numPr>
          <w:ilvl w:val="0"/>
          <w:numId w:val="2"/>
        </w:numPr>
        <w:spacing w:line="480" w:lineRule="atLeast"/>
        <w:ind w:left="0" w:firstLine="560"/>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在比赛场地的</w:t>
      </w:r>
      <w:r w:rsidR="00C7190D">
        <w:rPr>
          <w:rFonts w:ascii="Times New Roman" w:eastAsia="仿宋" w:hAnsi="Times New Roman" w:cs="Times New Roman" w:hint="eastAsia"/>
          <w:color w:val="000000"/>
          <w:kern w:val="0"/>
          <w:sz w:val="28"/>
          <w:szCs w:val="28"/>
        </w:rPr>
        <w:t>四个角</w:t>
      </w:r>
      <w:r>
        <w:rPr>
          <w:rFonts w:ascii="Times New Roman" w:eastAsia="仿宋" w:hAnsi="Times New Roman" w:cs="Times New Roman"/>
          <w:color w:val="000000"/>
          <w:kern w:val="0"/>
          <w:sz w:val="28"/>
          <w:szCs w:val="28"/>
        </w:rPr>
        <w:t>分别设置</w:t>
      </w:r>
      <w:r w:rsidR="00C7190D">
        <w:rPr>
          <w:rFonts w:ascii="Times New Roman" w:eastAsia="仿宋" w:hAnsi="Times New Roman" w:cs="Times New Roman"/>
          <w:color w:val="000000"/>
          <w:kern w:val="0"/>
          <w:sz w:val="28"/>
          <w:szCs w:val="28"/>
        </w:rPr>
        <w:t>2.0</w:t>
      </w:r>
      <w:r>
        <w:rPr>
          <w:rFonts w:ascii="Times New Roman" w:eastAsia="仿宋" w:hAnsi="Times New Roman" w:cs="Times New Roman"/>
          <w:color w:val="000000"/>
          <w:kern w:val="0"/>
          <w:sz w:val="28"/>
          <w:szCs w:val="28"/>
        </w:rPr>
        <w:t xml:space="preserve"> m×</w:t>
      </w:r>
      <w:r w:rsidR="00C7190D">
        <w:rPr>
          <w:rFonts w:ascii="Times New Roman" w:eastAsia="仿宋" w:hAnsi="Times New Roman" w:cs="Times New Roman"/>
          <w:color w:val="000000"/>
          <w:kern w:val="0"/>
          <w:sz w:val="28"/>
          <w:szCs w:val="28"/>
        </w:rPr>
        <w:t>2.0</w:t>
      </w:r>
      <w:r>
        <w:rPr>
          <w:rFonts w:ascii="Times New Roman" w:eastAsia="仿宋" w:hAnsi="Times New Roman" w:cs="Times New Roman"/>
          <w:color w:val="000000"/>
          <w:kern w:val="0"/>
          <w:sz w:val="28"/>
          <w:szCs w:val="28"/>
        </w:rPr>
        <w:t xml:space="preserve"> m</w:t>
      </w:r>
      <w:r>
        <w:rPr>
          <w:rFonts w:ascii="Times New Roman" w:eastAsia="仿宋" w:hAnsi="Times New Roman" w:cs="Times New Roman"/>
          <w:color w:val="000000"/>
          <w:kern w:val="0"/>
          <w:sz w:val="28"/>
          <w:szCs w:val="28"/>
        </w:rPr>
        <w:t>的正方形</w:t>
      </w:r>
      <w:r>
        <w:rPr>
          <w:rFonts w:ascii="仿宋" w:eastAsia="仿宋" w:hAnsi="仿宋" w:cs="Times New Roman"/>
          <w:color w:val="000000"/>
          <w:kern w:val="0"/>
          <w:sz w:val="28"/>
          <w:szCs w:val="28"/>
        </w:rPr>
        <w:t>“</w:t>
      </w:r>
      <w:r>
        <w:rPr>
          <w:rFonts w:ascii="Times New Roman" w:eastAsia="仿宋" w:hAnsi="Times New Roman" w:cs="Times New Roman"/>
          <w:color w:val="000000"/>
          <w:kern w:val="0"/>
          <w:sz w:val="28"/>
          <w:szCs w:val="28"/>
        </w:rPr>
        <w:t>出发</w:t>
      </w:r>
      <w:r w:rsidR="00C7190D">
        <w:rPr>
          <w:rFonts w:ascii="Times New Roman" w:eastAsia="仿宋" w:hAnsi="Times New Roman" w:cs="Times New Roman" w:hint="eastAsia"/>
          <w:color w:val="000000"/>
          <w:kern w:val="0"/>
          <w:sz w:val="28"/>
          <w:szCs w:val="28"/>
        </w:rPr>
        <w:t>/</w:t>
      </w:r>
      <w:r>
        <w:rPr>
          <w:rFonts w:ascii="Times New Roman" w:eastAsia="仿宋" w:hAnsi="Times New Roman" w:cs="Times New Roman"/>
          <w:color w:val="000000"/>
          <w:kern w:val="0"/>
          <w:sz w:val="28"/>
          <w:szCs w:val="28"/>
        </w:rPr>
        <w:t>返回区</w:t>
      </w:r>
      <w:r>
        <w:rPr>
          <w:rFonts w:ascii="仿宋" w:eastAsia="仿宋" w:hAnsi="仿宋" w:cs="Times New Roman"/>
          <w:color w:val="000000"/>
          <w:kern w:val="0"/>
          <w:sz w:val="28"/>
          <w:szCs w:val="28"/>
        </w:rPr>
        <w:t>”</w:t>
      </w:r>
      <w:r>
        <w:rPr>
          <w:rFonts w:ascii="Times New Roman" w:eastAsia="仿宋" w:hAnsi="Times New Roman" w:cs="Times New Roman"/>
          <w:color w:val="000000"/>
          <w:kern w:val="0"/>
          <w:sz w:val="28"/>
          <w:szCs w:val="28"/>
        </w:rPr>
        <w:t>，用于参赛机器人出发与返回。</w:t>
      </w:r>
    </w:p>
    <w:p w14:paraId="67D9E542" w14:textId="2628F9CB" w:rsidR="00A9391A" w:rsidRDefault="0054465E">
      <w:pPr>
        <w:pStyle w:val="a9"/>
        <w:widowControl/>
        <w:numPr>
          <w:ilvl w:val="0"/>
          <w:numId w:val="2"/>
        </w:numPr>
        <w:spacing w:line="480" w:lineRule="atLeast"/>
        <w:ind w:left="0" w:firstLine="560"/>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lastRenderedPageBreak/>
        <w:t>比赛场地中共有</w:t>
      </w:r>
      <w:r>
        <w:rPr>
          <w:rFonts w:ascii="Times New Roman" w:eastAsia="仿宋" w:hAnsi="Times New Roman" w:cs="Times New Roman"/>
          <w:color w:val="000000"/>
          <w:kern w:val="0"/>
          <w:sz w:val="28"/>
          <w:szCs w:val="28"/>
        </w:rPr>
        <w:t>4</w:t>
      </w:r>
      <w:r>
        <w:rPr>
          <w:rFonts w:ascii="Times New Roman" w:eastAsia="仿宋" w:hAnsi="Times New Roman" w:cs="Times New Roman"/>
          <w:color w:val="000000"/>
          <w:kern w:val="0"/>
          <w:sz w:val="28"/>
          <w:szCs w:val="28"/>
        </w:rPr>
        <w:t>条田垄，田垄长</w:t>
      </w:r>
      <w:r>
        <w:rPr>
          <w:rFonts w:ascii="Times New Roman" w:eastAsia="仿宋" w:hAnsi="Times New Roman" w:cs="Times New Roman"/>
          <w:color w:val="000000"/>
          <w:kern w:val="0"/>
          <w:sz w:val="28"/>
          <w:szCs w:val="28"/>
        </w:rPr>
        <w:t>1</w:t>
      </w:r>
      <w:r w:rsidR="00495FDE">
        <w:rPr>
          <w:rFonts w:ascii="Times New Roman" w:eastAsia="仿宋" w:hAnsi="Times New Roman" w:cs="Times New Roman"/>
          <w:color w:val="000000"/>
          <w:kern w:val="0"/>
          <w:sz w:val="28"/>
          <w:szCs w:val="28"/>
        </w:rPr>
        <w:t>0</w:t>
      </w:r>
      <w:r>
        <w:rPr>
          <w:rFonts w:ascii="Times New Roman" w:eastAsia="仿宋" w:hAnsi="Times New Roman" w:cs="Times New Roman"/>
          <w:color w:val="000000"/>
          <w:kern w:val="0"/>
          <w:sz w:val="28"/>
          <w:szCs w:val="28"/>
        </w:rPr>
        <w:t xml:space="preserve"> m</w:t>
      </w:r>
      <w:r>
        <w:rPr>
          <w:rFonts w:ascii="Times New Roman" w:eastAsia="仿宋" w:hAnsi="Times New Roman" w:cs="Times New Roman"/>
          <w:color w:val="000000"/>
          <w:kern w:val="0"/>
          <w:sz w:val="28"/>
          <w:szCs w:val="28"/>
        </w:rPr>
        <w:t>，</w:t>
      </w:r>
      <w:r w:rsidRPr="004A5F3C">
        <w:rPr>
          <w:rFonts w:ascii="Times New Roman" w:eastAsia="仿宋" w:hAnsi="Times New Roman" w:cs="Times New Roman"/>
          <w:color w:val="000000"/>
          <w:kern w:val="0"/>
          <w:sz w:val="28"/>
          <w:szCs w:val="28"/>
        </w:rPr>
        <w:t>田垄宽</w:t>
      </w:r>
      <w:r w:rsidRPr="004A5F3C">
        <w:rPr>
          <w:rFonts w:ascii="Times New Roman" w:eastAsia="仿宋" w:hAnsi="Times New Roman" w:cs="Times New Roman"/>
          <w:color w:val="000000"/>
          <w:kern w:val="0"/>
          <w:sz w:val="28"/>
          <w:szCs w:val="28"/>
        </w:rPr>
        <w:t>30 cm</w:t>
      </w:r>
      <w:r w:rsidRPr="004A5F3C">
        <w:rPr>
          <w:rFonts w:ascii="Times New Roman" w:eastAsia="仿宋" w:hAnsi="Times New Roman" w:cs="Times New Roman"/>
          <w:color w:val="000000"/>
          <w:kern w:val="0"/>
          <w:sz w:val="28"/>
          <w:szCs w:val="28"/>
        </w:rPr>
        <w:t>，</w:t>
      </w:r>
      <w:r>
        <w:rPr>
          <w:rFonts w:ascii="Times New Roman" w:eastAsia="仿宋" w:hAnsi="Times New Roman" w:cs="Times New Roman"/>
          <w:color w:val="000000"/>
          <w:kern w:val="0"/>
          <w:sz w:val="28"/>
          <w:szCs w:val="28"/>
        </w:rPr>
        <w:t>田垄高</w:t>
      </w:r>
      <w:r>
        <w:rPr>
          <w:rFonts w:ascii="Times New Roman" w:eastAsia="仿宋" w:hAnsi="Times New Roman" w:cs="Times New Roman"/>
          <w:color w:val="000000"/>
          <w:kern w:val="0"/>
          <w:sz w:val="28"/>
          <w:szCs w:val="28"/>
        </w:rPr>
        <w:t>30 cm</w:t>
      </w:r>
      <w:r>
        <w:rPr>
          <w:rFonts w:ascii="Times New Roman" w:eastAsia="仿宋" w:hAnsi="Times New Roman" w:cs="Times New Roman"/>
          <w:color w:val="000000"/>
          <w:kern w:val="0"/>
          <w:sz w:val="28"/>
          <w:szCs w:val="28"/>
        </w:rPr>
        <w:t>。</w:t>
      </w:r>
    </w:p>
    <w:p w14:paraId="2D3D0119" w14:textId="57F808FA" w:rsidR="00A9391A" w:rsidRDefault="0054465E">
      <w:pPr>
        <w:pStyle w:val="a9"/>
        <w:widowControl/>
        <w:numPr>
          <w:ilvl w:val="0"/>
          <w:numId w:val="2"/>
        </w:numPr>
        <w:spacing w:line="480" w:lineRule="atLeast"/>
        <w:ind w:left="0" w:firstLine="560"/>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田垄中心线上水平布置</w:t>
      </w:r>
      <w:r w:rsidR="00D102EA">
        <w:rPr>
          <w:rFonts w:ascii="Times New Roman" w:eastAsia="仿宋" w:hAnsi="Times New Roman" w:cs="Times New Roman"/>
          <w:color w:val="000000"/>
          <w:kern w:val="0"/>
          <w:sz w:val="28"/>
          <w:szCs w:val="28"/>
        </w:rPr>
        <w:t>9</w:t>
      </w:r>
      <w:r>
        <w:rPr>
          <w:rFonts w:ascii="Times New Roman" w:eastAsia="仿宋" w:hAnsi="Times New Roman" w:cs="Times New Roman"/>
          <w:color w:val="000000"/>
          <w:kern w:val="0"/>
          <w:sz w:val="28"/>
          <w:szCs w:val="28"/>
        </w:rPr>
        <w:t>个间距为</w:t>
      </w:r>
      <w:r w:rsidR="00495FDE">
        <w:rPr>
          <w:rFonts w:ascii="Times New Roman" w:eastAsia="仿宋" w:hAnsi="Times New Roman" w:cs="Times New Roman"/>
          <w:color w:val="000000"/>
          <w:kern w:val="0"/>
          <w:sz w:val="28"/>
          <w:szCs w:val="28"/>
        </w:rPr>
        <w:t>1</w:t>
      </w:r>
      <w:r w:rsidR="00B62608">
        <w:rPr>
          <w:rFonts w:ascii="Times New Roman" w:eastAsia="仿宋" w:hAnsi="Times New Roman" w:cs="Times New Roman"/>
          <w:color w:val="000000"/>
          <w:kern w:val="0"/>
          <w:sz w:val="28"/>
          <w:szCs w:val="28"/>
        </w:rPr>
        <w:t xml:space="preserve"> </w:t>
      </w:r>
      <w:r>
        <w:rPr>
          <w:rFonts w:ascii="Times New Roman" w:eastAsia="仿宋" w:hAnsi="Times New Roman" w:cs="Times New Roman"/>
          <w:color w:val="000000"/>
          <w:kern w:val="0"/>
          <w:sz w:val="28"/>
          <w:szCs w:val="28"/>
        </w:rPr>
        <w:t>m</w:t>
      </w:r>
      <w:r>
        <w:rPr>
          <w:rFonts w:ascii="Times New Roman" w:eastAsia="仿宋" w:hAnsi="Times New Roman" w:cs="Times New Roman"/>
          <w:color w:val="000000"/>
          <w:kern w:val="0"/>
          <w:sz w:val="28"/>
          <w:szCs w:val="28"/>
        </w:rPr>
        <w:t>的</w:t>
      </w:r>
      <w:r>
        <w:rPr>
          <w:rFonts w:ascii="Times New Roman" w:eastAsia="仿宋" w:hAnsi="Times New Roman" w:cs="Times New Roman" w:hint="eastAsia"/>
          <w:color w:val="000000"/>
          <w:kern w:val="0"/>
          <w:sz w:val="28"/>
          <w:szCs w:val="28"/>
        </w:rPr>
        <w:t>植株</w:t>
      </w:r>
      <w:r>
        <w:rPr>
          <w:rFonts w:ascii="Times New Roman" w:eastAsia="仿宋" w:hAnsi="Times New Roman" w:cs="Times New Roman"/>
          <w:color w:val="000000"/>
          <w:kern w:val="0"/>
          <w:sz w:val="28"/>
          <w:szCs w:val="28"/>
        </w:rPr>
        <w:t>点，两侧的</w:t>
      </w:r>
      <w:r>
        <w:rPr>
          <w:rFonts w:ascii="Times New Roman" w:eastAsia="仿宋" w:hAnsi="Times New Roman" w:cs="Times New Roman" w:hint="eastAsia"/>
          <w:color w:val="000000"/>
          <w:kern w:val="0"/>
          <w:sz w:val="28"/>
          <w:szCs w:val="28"/>
        </w:rPr>
        <w:t>植株中心</w:t>
      </w:r>
      <w:r>
        <w:rPr>
          <w:rFonts w:ascii="Times New Roman" w:eastAsia="仿宋" w:hAnsi="Times New Roman" w:cs="Times New Roman"/>
          <w:color w:val="000000"/>
          <w:kern w:val="0"/>
          <w:sz w:val="28"/>
          <w:szCs w:val="28"/>
        </w:rPr>
        <w:t>点距田垄边界</w:t>
      </w:r>
      <w:r w:rsidR="001206D8">
        <w:rPr>
          <w:rFonts w:ascii="Times New Roman" w:eastAsia="仿宋" w:hAnsi="Times New Roman" w:cs="Times New Roman"/>
          <w:color w:val="000000"/>
          <w:kern w:val="0"/>
          <w:sz w:val="28"/>
          <w:szCs w:val="28"/>
        </w:rPr>
        <w:t xml:space="preserve">0.5 </w:t>
      </w:r>
      <w:r>
        <w:rPr>
          <w:rFonts w:ascii="Times New Roman" w:eastAsia="仿宋" w:hAnsi="Times New Roman" w:cs="Times New Roman"/>
          <w:color w:val="000000"/>
          <w:kern w:val="0"/>
          <w:sz w:val="28"/>
          <w:szCs w:val="28"/>
        </w:rPr>
        <w:t>m</w:t>
      </w:r>
      <w:r>
        <w:rPr>
          <w:rFonts w:ascii="Times New Roman" w:eastAsia="仿宋" w:hAnsi="Times New Roman" w:cs="Times New Roman"/>
          <w:color w:val="000000"/>
          <w:kern w:val="0"/>
          <w:sz w:val="28"/>
          <w:szCs w:val="28"/>
        </w:rPr>
        <w:t>。</w:t>
      </w:r>
    </w:p>
    <w:p w14:paraId="5A7FAB33" w14:textId="6B2EF7B4" w:rsidR="00D102EA" w:rsidRPr="00D102EA" w:rsidRDefault="0054465E" w:rsidP="00D102EA">
      <w:pPr>
        <w:pStyle w:val="a9"/>
        <w:widowControl/>
        <w:numPr>
          <w:ilvl w:val="0"/>
          <w:numId w:val="2"/>
        </w:numPr>
        <w:spacing w:line="480" w:lineRule="atLeast"/>
        <w:ind w:firstLineChars="0"/>
        <w:rPr>
          <w:rFonts w:ascii="Times New Roman" w:eastAsia="仿宋" w:hAnsi="Times New Roman" w:cs="Times New Roman"/>
          <w:color w:val="000000"/>
          <w:kern w:val="0"/>
          <w:sz w:val="28"/>
          <w:szCs w:val="28"/>
        </w:rPr>
      </w:pPr>
      <w:r w:rsidRPr="00D102EA">
        <w:rPr>
          <w:rFonts w:ascii="Times New Roman" w:eastAsia="仿宋" w:hAnsi="Times New Roman" w:cs="Times New Roman"/>
          <w:color w:val="000000"/>
          <w:kern w:val="0"/>
          <w:sz w:val="28"/>
          <w:szCs w:val="28"/>
        </w:rPr>
        <w:t>相邻田垄之间留有宽</w:t>
      </w:r>
      <w:r w:rsidR="00495FDE" w:rsidRPr="00D102EA">
        <w:rPr>
          <w:rFonts w:ascii="Times New Roman" w:eastAsia="仿宋" w:hAnsi="Times New Roman" w:cs="Times New Roman"/>
          <w:color w:val="000000"/>
          <w:kern w:val="0"/>
          <w:sz w:val="28"/>
          <w:szCs w:val="28"/>
        </w:rPr>
        <w:t>2.5</w:t>
      </w:r>
      <w:r w:rsidRPr="00D102EA">
        <w:rPr>
          <w:rFonts w:ascii="Times New Roman" w:eastAsia="仿宋" w:hAnsi="Times New Roman" w:cs="Times New Roman"/>
          <w:color w:val="000000"/>
          <w:kern w:val="0"/>
          <w:sz w:val="28"/>
          <w:szCs w:val="28"/>
        </w:rPr>
        <w:t xml:space="preserve"> m</w:t>
      </w:r>
      <w:r w:rsidRPr="00D102EA">
        <w:rPr>
          <w:rFonts w:ascii="Times New Roman" w:eastAsia="仿宋" w:hAnsi="Times New Roman" w:cs="Times New Roman"/>
          <w:color w:val="000000"/>
          <w:kern w:val="0"/>
          <w:sz w:val="28"/>
          <w:szCs w:val="28"/>
        </w:rPr>
        <w:t>的通道（垄沟）。</w:t>
      </w:r>
    </w:p>
    <w:p w14:paraId="0B1C68E6" w14:textId="77777777" w:rsidR="00D102EA" w:rsidRPr="00D102EA" w:rsidRDefault="0054465E" w:rsidP="008A62E9">
      <w:pPr>
        <w:pStyle w:val="a9"/>
        <w:widowControl/>
        <w:numPr>
          <w:ilvl w:val="0"/>
          <w:numId w:val="2"/>
        </w:numPr>
        <w:spacing w:line="480" w:lineRule="atLeast"/>
        <w:ind w:left="0" w:firstLine="560"/>
        <w:rPr>
          <w:rFonts w:ascii="Times New Roman" w:eastAsia="仿宋" w:hAnsi="Times New Roman" w:cs="Times New Roman"/>
          <w:color w:val="000000"/>
          <w:kern w:val="0"/>
          <w:sz w:val="28"/>
          <w:szCs w:val="28"/>
        </w:rPr>
      </w:pPr>
      <w:r w:rsidRPr="00D102EA">
        <w:rPr>
          <w:rFonts w:ascii="Times New Roman" w:eastAsia="仿宋" w:hAnsi="Times New Roman" w:cs="Times New Roman"/>
          <w:color w:val="000000"/>
          <w:kern w:val="0"/>
          <w:sz w:val="28"/>
          <w:szCs w:val="28"/>
        </w:rPr>
        <w:t>场地内各条通道（垄沟）的正中间有一条宽</w:t>
      </w:r>
      <w:r w:rsidRPr="00D102EA">
        <w:rPr>
          <w:rFonts w:ascii="Times New Roman" w:eastAsia="仿宋" w:hAnsi="Times New Roman" w:cs="Times New Roman"/>
          <w:color w:val="000000"/>
          <w:kern w:val="0"/>
          <w:sz w:val="28"/>
          <w:szCs w:val="28"/>
        </w:rPr>
        <w:t>25 mm</w:t>
      </w:r>
      <w:r w:rsidRPr="00D102EA">
        <w:rPr>
          <w:rFonts w:ascii="Times New Roman" w:eastAsia="仿宋" w:hAnsi="Times New Roman" w:cs="Times New Roman"/>
          <w:color w:val="000000"/>
          <w:kern w:val="0"/>
          <w:sz w:val="28"/>
          <w:szCs w:val="28"/>
        </w:rPr>
        <w:t>的</w:t>
      </w:r>
      <w:r w:rsidRPr="00D102EA">
        <w:rPr>
          <w:rFonts w:ascii="Times New Roman" w:eastAsia="仿宋" w:hAnsi="Times New Roman" w:cs="Times New Roman" w:hint="eastAsia"/>
          <w:color w:val="000000"/>
          <w:kern w:val="0"/>
          <w:sz w:val="28"/>
          <w:szCs w:val="28"/>
        </w:rPr>
        <w:t>黑</w:t>
      </w:r>
      <w:r w:rsidRPr="00D102EA">
        <w:rPr>
          <w:rFonts w:ascii="Times New Roman" w:eastAsia="仿宋" w:hAnsi="Times New Roman" w:cs="Times New Roman"/>
          <w:color w:val="000000"/>
          <w:kern w:val="0"/>
          <w:sz w:val="28"/>
          <w:szCs w:val="28"/>
        </w:rPr>
        <w:t>色循迹线。</w:t>
      </w:r>
    </w:p>
    <w:p w14:paraId="0A546030" w14:textId="49482BAC" w:rsidR="00D102EA" w:rsidRPr="00FD701D" w:rsidRDefault="002B42DE" w:rsidP="00FD701D">
      <w:pPr>
        <w:widowControl/>
        <w:spacing w:line="480" w:lineRule="atLeast"/>
        <w:jc w:val="center"/>
        <w:rPr>
          <w:rFonts w:ascii="Times New Roman" w:eastAsia="微软雅黑" w:hAnsi="Times New Roman" w:cs="Times New Roman"/>
          <w:color w:val="000000"/>
          <w:kern w:val="0"/>
          <w:szCs w:val="21"/>
        </w:rPr>
      </w:pPr>
      <w:r>
        <w:rPr>
          <w:rFonts w:ascii="Times New Roman" w:eastAsia="微软雅黑" w:hAnsi="Times New Roman" w:cs="Times New Roman"/>
          <w:noProof/>
          <w:color w:val="000000"/>
          <w:kern w:val="0"/>
          <w:szCs w:val="21"/>
        </w:rPr>
        <w:drawing>
          <wp:inline distT="0" distB="0" distL="0" distR="0" wp14:anchorId="720A66E9" wp14:editId="5658026D">
            <wp:extent cx="3919888" cy="3645402"/>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6072" cy="3651153"/>
                    </a:xfrm>
                    <a:prstGeom prst="rect">
                      <a:avLst/>
                    </a:prstGeom>
                    <a:noFill/>
                  </pic:spPr>
                </pic:pic>
              </a:graphicData>
            </a:graphic>
          </wp:inline>
        </w:drawing>
      </w:r>
    </w:p>
    <w:p w14:paraId="19F09F29" w14:textId="4B374F80" w:rsidR="00A9391A" w:rsidRPr="008A62E9" w:rsidRDefault="00D102EA" w:rsidP="008A62E9">
      <w:pPr>
        <w:widowControl/>
        <w:spacing w:line="480" w:lineRule="atLeas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图</w:t>
      </w:r>
      <w:r>
        <w:rPr>
          <w:rFonts w:ascii="Times New Roman" w:eastAsia="仿宋" w:hAnsi="Times New Roman" w:cs="Times New Roman"/>
          <w:color w:val="000000"/>
          <w:kern w:val="0"/>
          <w:sz w:val="28"/>
          <w:szCs w:val="28"/>
        </w:rPr>
        <w:t xml:space="preserve">2 </w:t>
      </w:r>
      <w:r>
        <w:rPr>
          <w:rFonts w:ascii="Times New Roman" w:eastAsia="仿宋" w:hAnsi="Times New Roman" w:cs="Times New Roman"/>
          <w:color w:val="000000"/>
          <w:kern w:val="0"/>
          <w:sz w:val="28"/>
          <w:szCs w:val="28"/>
        </w:rPr>
        <w:t>比赛场地</w:t>
      </w:r>
      <w:r>
        <w:rPr>
          <w:rFonts w:ascii="Times New Roman" w:eastAsia="仿宋" w:hAnsi="Times New Roman" w:cs="Times New Roman" w:hint="eastAsia"/>
          <w:color w:val="000000"/>
          <w:kern w:val="0"/>
          <w:sz w:val="28"/>
          <w:szCs w:val="28"/>
        </w:rPr>
        <w:t>尺寸（尺寸单位：</w:t>
      </w:r>
      <w:r>
        <w:rPr>
          <w:rFonts w:ascii="Times New Roman" w:eastAsia="仿宋" w:hAnsi="Times New Roman" w:cs="Times New Roman"/>
          <w:color w:val="000000"/>
          <w:kern w:val="0"/>
          <w:sz w:val="28"/>
          <w:szCs w:val="28"/>
        </w:rPr>
        <w:t>cm</w:t>
      </w:r>
      <w:r>
        <w:rPr>
          <w:rFonts w:ascii="Times New Roman" w:eastAsia="仿宋" w:hAnsi="Times New Roman" w:cs="Times New Roman" w:hint="eastAsia"/>
          <w:color w:val="000000"/>
          <w:kern w:val="0"/>
          <w:sz w:val="28"/>
          <w:szCs w:val="28"/>
        </w:rPr>
        <w:t>）</w:t>
      </w:r>
    </w:p>
    <w:p w14:paraId="515A770F" w14:textId="1EA54B6D" w:rsidR="00A9391A" w:rsidRDefault="0054465E">
      <w:pPr>
        <w:widowControl/>
        <w:spacing w:before="156" w:after="156" w:line="440" w:lineRule="atLeast"/>
        <w:ind w:firstLine="562"/>
        <w:jc w:val="left"/>
        <w:rPr>
          <w:rFonts w:ascii="Times New Roman" w:eastAsia="仿宋" w:hAnsi="Times New Roman" w:cs="Times New Roman"/>
          <w:color w:val="000000"/>
          <w:kern w:val="0"/>
          <w:sz w:val="28"/>
          <w:szCs w:val="28"/>
        </w:rPr>
      </w:pPr>
      <w:r>
        <w:rPr>
          <w:rFonts w:ascii="Times New Roman" w:eastAsia="微软雅黑" w:hAnsi="Times New Roman" w:cs="Times New Roman"/>
          <w:color w:val="000000"/>
          <w:kern w:val="0"/>
          <w:sz w:val="28"/>
          <w:szCs w:val="28"/>
        </w:rPr>
        <w:t xml:space="preserve">3.3 </w:t>
      </w:r>
      <w:r>
        <w:rPr>
          <w:rFonts w:ascii="Times New Roman" w:eastAsia="仿宋" w:hAnsi="Times New Roman" w:cs="Times New Roman" w:hint="eastAsia"/>
          <w:color w:val="000000"/>
          <w:kern w:val="0"/>
          <w:sz w:val="28"/>
          <w:szCs w:val="28"/>
        </w:rPr>
        <w:t>植株</w:t>
      </w:r>
      <w:r w:rsidR="00F04FE3">
        <w:rPr>
          <w:rFonts w:ascii="Times New Roman" w:eastAsia="仿宋" w:hAnsi="Times New Roman" w:cs="Times New Roman" w:hint="eastAsia"/>
          <w:color w:val="000000"/>
          <w:kern w:val="0"/>
          <w:sz w:val="28"/>
          <w:szCs w:val="28"/>
        </w:rPr>
        <w:t>、</w:t>
      </w:r>
      <w:r w:rsidR="00E264DE">
        <w:rPr>
          <w:rFonts w:ascii="Times New Roman" w:eastAsia="仿宋" w:hAnsi="Times New Roman" w:cs="Times New Roman"/>
          <w:color w:val="000000"/>
          <w:kern w:val="0"/>
          <w:sz w:val="28"/>
          <w:szCs w:val="28"/>
        </w:rPr>
        <w:t>田垄</w:t>
      </w:r>
      <w:r w:rsidR="00F04FE3">
        <w:rPr>
          <w:rFonts w:ascii="Times New Roman" w:eastAsia="仿宋" w:hAnsi="Times New Roman" w:cs="Times New Roman" w:hint="eastAsia"/>
          <w:color w:val="000000"/>
          <w:kern w:val="0"/>
          <w:sz w:val="28"/>
          <w:szCs w:val="28"/>
        </w:rPr>
        <w:t>及靶标</w:t>
      </w:r>
    </w:p>
    <w:p w14:paraId="16964BF9" w14:textId="1B9DF861" w:rsidR="00A9391A" w:rsidRDefault="0054465E">
      <w:pPr>
        <w:widowControl/>
        <w:spacing w:before="156" w:after="156" w:line="440" w:lineRule="atLeast"/>
        <w:ind w:firstLine="562"/>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比赛用</w:t>
      </w:r>
      <w:r>
        <w:rPr>
          <w:rFonts w:ascii="Times New Roman" w:eastAsia="仿宋" w:hAnsi="Times New Roman" w:cs="Times New Roman" w:hint="eastAsia"/>
          <w:color w:val="000000"/>
          <w:kern w:val="0"/>
          <w:sz w:val="28"/>
          <w:szCs w:val="28"/>
        </w:rPr>
        <w:t>植株</w:t>
      </w:r>
      <w:r w:rsidR="00F04FE3">
        <w:rPr>
          <w:rFonts w:ascii="Times New Roman" w:eastAsia="仿宋" w:hAnsi="Times New Roman" w:cs="Times New Roman" w:hint="eastAsia"/>
          <w:color w:val="000000"/>
          <w:kern w:val="0"/>
          <w:sz w:val="28"/>
          <w:szCs w:val="28"/>
        </w:rPr>
        <w:t>为</w:t>
      </w:r>
      <w:r w:rsidR="008A62E9">
        <w:rPr>
          <w:rFonts w:ascii="Times New Roman" w:eastAsia="仿宋" w:hAnsi="Times New Roman" w:cs="Times New Roman" w:hint="eastAsia"/>
          <w:color w:val="000000"/>
          <w:kern w:val="0"/>
          <w:sz w:val="28"/>
          <w:szCs w:val="28"/>
        </w:rPr>
        <w:t>仿真树干</w:t>
      </w:r>
      <w:r w:rsidR="00E264DE">
        <w:rPr>
          <w:rFonts w:ascii="Times New Roman" w:eastAsia="仿宋" w:hAnsi="Times New Roman" w:cs="Times New Roman" w:hint="eastAsia"/>
          <w:color w:val="000000"/>
          <w:kern w:val="0"/>
          <w:sz w:val="28"/>
          <w:szCs w:val="28"/>
        </w:rPr>
        <w:t>，</w:t>
      </w:r>
      <w:r w:rsidR="00E264DE">
        <w:rPr>
          <w:rFonts w:ascii="Times New Roman" w:eastAsia="仿宋" w:hAnsi="Times New Roman" w:cs="Times New Roman"/>
          <w:color w:val="000000"/>
          <w:kern w:val="0"/>
          <w:sz w:val="28"/>
          <w:szCs w:val="28"/>
        </w:rPr>
        <w:t>田垄</w:t>
      </w:r>
      <w:r w:rsidR="00F04FE3">
        <w:rPr>
          <w:rFonts w:ascii="Times New Roman" w:eastAsia="仿宋" w:hAnsi="Times New Roman" w:cs="Times New Roman" w:hint="eastAsia"/>
          <w:color w:val="000000"/>
          <w:kern w:val="0"/>
          <w:sz w:val="28"/>
          <w:szCs w:val="28"/>
        </w:rPr>
        <w:t>为</w:t>
      </w:r>
      <w:r w:rsidR="00E264DE">
        <w:rPr>
          <w:rFonts w:ascii="Times New Roman" w:eastAsia="仿宋" w:hAnsi="Times New Roman" w:cs="Times New Roman" w:hint="eastAsia"/>
          <w:color w:val="000000"/>
          <w:kern w:val="0"/>
          <w:sz w:val="28"/>
          <w:szCs w:val="28"/>
        </w:rPr>
        <w:t>木质</w:t>
      </w:r>
      <w:r w:rsidR="00A86ABB">
        <w:rPr>
          <w:rFonts w:ascii="Times New Roman" w:eastAsia="仿宋" w:hAnsi="Times New Roman" w:cs="Times New Roman" w:hint="eastAsia"/>
          <w:color w:val="000000"/>
          <w:kern w:val="0"/>
          <w:sz w:val="28"/>
          <w:szCs w:val="28"/>
        </w:rPr>
        <w:t>花槽</w:t>
      </w:r>
      <w:r w:rsidR="008A62E9">
        <w:rPr>
          <w:rFonts w:ascii="Times New Roman" w:eastAsia="仿宋" w:hAnsi="Times New Roman" w:cs="Times New Roman"/>
          <w:color w:val="000000"/>
          <w:kern w:val="0"/>
          <w:sz w:val="28"/>
          <w:szCs w:val="28"/>
        </w:rPr>
        <w:t>，</w:t>
      </w:r>
      <w:r w:rsidR="00F04FE3">
        <w:rPr>
          <w:rFonts w:ascii="Times New Roman" w:eastAsia="仿宋" w:hAnsi="Times New Roman" w:cs="Times New Roman" w:hint="eastAsia"/>
          <w:color w:val="000000"/>
          <w:kern w:val="0"/>
          <w:sz w:val="28"/>
          <w:szCs w:val="28"/>
        </w:rPr>
        <w:t>靶标采用</w:t>
      </w:r>
      <w:r w:rsidR="00292653">
        <w:rPr>
          <w:rFonts w:ascii="Times New Roman" w:eastAsia="仿宋" w:hAnsi="Times New Roman" w:cs="Times New Roman" w:hint="eastAsia"/>
          <w:color w:val="000000"/>
          <w:kern w:val="0"/>
          <w:sz w:val="28"/>
          <w:szCs w:val="28"/>
        </w:rPr>
        <w:t>遇水</w:t>
      </w:r>
      <w:r w:rsidR="00292653">
        <w:rPr>
          <w:rFonts w:ascii="Times New Roman" w:eastAsia="仿宋" w:hAnsi="Times New Roman" w:cs="Times New Roman"/>
          <w:color w:val="000000"/>
          <w:kern w:val="0"/>
          <w:sz w:val="28"/>
          <w:szCs w:val="28"/>
        </w:rPr>
        <w:t>变色标签纸</w:t>
      </w:r>
      <w:r w:rsidR="00F04FE3">
        <w:rPr>
          <w:rFonts w:ascii="Times New Roman" w:eastAsia="仿宋" w:hAnsi="Times New Roman" w:cs="Times New Roman" w:hint="eastAsia"/>
          <w:color w:val="000000"/>
          <w:kern w:val="0"/>
          <w:sz w:val="28"/>
          <w:szCs w:val="28"/>
        </w:rPr>
        <w:t>代替，</w:t>
      </w:r>
      <w:r w:rsidR="008A62E9">
        <w:rPr>
          <w:rFonts w:ascii="Times New Roman" w:eastAsia="仿宋" w:hAnsi="Times New Roman" w:cs="Times New Roman" w:hint="eastAsia"/>
          <w:color w:val="000000"/>
          <w:kern w:val="0"/>
          <w:sz w:val="28"/>
          <w:szCs w:val="28"/>
        </w:rPr>
        <w:t>具体</w:t>
      </w:r>
      <w:r w:rsidR="008A62E9">
        <w:rPr>
          <w:rFonts w:ascii="Times New Roman" w:eastAsia="仿宋" w:hAnsi="Times New Roman" w:cs="Times New Roman"/>
          <w:color w:val="000000"/>
          <w:kern w:val="0"/>
          <w:sz w:val="28"/>
          <w:szCs w:val="28"/>
        </w:rPr>
        <w:t>链接</w:t>
      </w:r>
      <w:r w:rsidR="008A62E9">
        <w:rPr>
          <w:rFonts w:ascii="Times New Roman" w:eastAsia="仿宋" w:hAnsi="Times New Roman" w:cs="Times New Roman" w:hint="eastAsia"/>
          <w:color w:val="000000"/>
          <w:kern w:val="0"/>
          <w:sz w:val="28"/>
          <w:szCs w:val="28"/>
        </w:rPr>
        <w:t>见</w:t>
      </w:r>
      <w:r w:rsidR="008A62E9">
        <w:rPr>
          <w:rFonts w:ascii="Times New Roman" w:eastAsia="仿宋" w:hAnsi="Times New Roman" w:cs="Times New Roman"/>
          <w:color w:val="000000"/>
          <w:kern w:val="0"/>
          <w:sz w:val="28"/>
          <w:szCs w:val="28"/>
        </w:rPr>
        <w:t>附件</w:t>
      </w:r>
      <w:r w:rsidR="008A62E9">
        <w:rPr>
          <w:rFonts w:ascii="Times New Roman" w:eastAsia="仿宋" w:hAnsi="Times New Roman" w:cs="Times New Roman" w:hint="eastAsia"/>
          <w:color w:val="000000"/>
          <w:kern w:val="0"/>
          <w:sz w:val="28"/>
          <w:szCs w:val="28"/>
        </w:rPr>
        <w:t>1</w:t>
      </w:r>
      <w:r w:rsidR="00F67547">
        <w:rPr>
          <w:rFonts w:ascii="Times New Roman" w:eastAsia="仿宋" w:hAnsi="Times New Roman" w:cs="Times New Roman" w:hint="eastAsia"/>
          <w:color w:val="000000"/>
          <w:kern w:val="0"/>
          <w:sz w:val="28"/>
          <w:szCs w:val="28"/>
        </w:rPr>
        <w:t>。</w:t>
      </w:r>
      <w:r w:rsidR="00F04FE3">
        <w:rPr>
          <w:rFonts w:ascii="Times New Roman" w:eastAsia="仿宋" w:hAnsi="Times New Roman" w:cs="Times New Roman" w:hint="eastAsia"/>
          <w:color w:val="000000"/>
          <w:kern w:val="0"/>
          <w:sz w:val="28"/>
          <w:szCs w:val="28"/>
        </w:rPr>
        <w:t>其中，</w:t>
      </w:r>
      <w:r w:rsidR="008A62E9">
        <w:rPr>
          <w:rFonts w:ascii="Times New Roman" w:eastAsia="仿宋" w:hAnsi="Times New Roman" w:cs="Times New Roman" w:hint="eastAsia"/>
          <w:color w:val="000000"/>
          <w:kern w:val="0"/>
          <w:sz w:val="28"/>
          <w:szCs w:val="28"/>
        </w:rPr>
        <w:t>仿真</w:t>
      </w:r>
      <w:r w:rsidR="008A62E9">
        <w:rPr>
          <w:rFonts w:ascii="Times New Roman" w:eastAsia="仿宋" w:hAnsi="Times New Roman" w:cs="Times New Roman"/>
          <w:color w:val="000000"/>
          <w:kern w:val="0"/>
          <w:sz w:val="28"/>
          <w:szCs w:val="28"/>
        </w:rPr>
        <w:t>树干高度为</w:t>
      </w:r>
      <w:r w:rsidR="00E264DE">
        <w:rPr>
          <w:rFonts w:ascii="Times New Roman" w:eastAsia="仿宋" w:hAnsi="Times New Roman" w:cs="Times New Roman" w:hint="eastAsia"/>
          <w:color w:val="000000"/>
          <w:kern w:val="0"/>
          <w:sz w:val="28"/>
          <w:szCs w:val="28"/>
        </w:rPr>
        <w:t>1.</w:t>
      </w:r>
      <w:r w:rsidR="00E264DE">
        <w:rPr>
          <w:rFonts w:ascii="Times New Roman" w:eastAsia="仿宋" w:hAnsi="Times New Roman" w:cs="Times New Roman"/>
          <w:color w:val="000000"/>
          <w:kern w:val="0"/>
          <w:sz w:val="28"/>
          <w:szCs w:val="28"/>
        </w:rPr>
        <w:t>2</w:t>
      </w:r>
      <w:r w:rsidR="00F04FE3">
        <w:rPr>
          <w:rFonts w:ascii="Times New Roman" w:eastAsia="仿宋" w:hAnsi="Times New Roman" w:cs="Times New Roman"/>
          <w:color w:val="000000"/>
          <w:kern w:val="0"/>
          <w:sz w:val="28"/>
          <w:szCs w:val="28"/>
        </w:rPr>
        <w:t xml:space="preserve"> </w:t>
      </w:r>
      <w:r w:rsidR="008A62E9">
        <w:rPr>
          <w:rFonts w:ascii="Times New Roman" w:eastAsia="仿宋" w:hAnsi="Times New Roman" w:cs="Times New Roman"/>
          <w:color w:val="000000"/>
          <w:kern w:val="0"/>
          <w:sz w:val="28"/>
          <w:szCs w:val="28"/>
        </w:rPr>
        <w:t>m</w:t>
      </w:r>
      <w:r w:rsidR="008A62E9">
        <w:rPr>
          <w:rFonts w:ascii="Times New Roman" w:eastAsia="仿宋" w:hAnsi="Times New Roman" w:cs="Times New Roman" w:hint="eastAsia"/>
          <w:color w:val="000000"/>
          <w:kern w:val="0"/>
          <w:sz w:val="28"/>
          <w:szCs w:val="28"/>
        </w:rPr>
        <w:t>，</w:t>
      </w:r>
      <w:r w:rsidR="008A62E9">
        <w:rPr>
          <w:rFonts w:ascii="Times New Roman" w:eastAsia="仿宋" w:hAnsi="Times New Roman" w:cs="Times New Roman"/>
          <w:color w:val="000000"/>
          <w:kern w:val="0"/>
          <w:sz w:val="28"/>
          <w:szCs w:val="28"/>
        </w:rPr>
        <w:t>直径为</w:t>
      </w:r>
      <w:r w:rsidR="00E264DE">
        <w:rPr>
          <w:rFonts w:ascii="Times New Roman" w:eastAsia="仿宋" w:hAnsi="Times New Roman" w:cs="Times New Roman"/>
          <w:color w:val="000000"/>
          <w:kern w:val="0"/>
          <w:sz w:val="28"/>
          <w:szCs w:val="28"/>
        </w:rPr>
        <w:t>8</w:t>
      </w:r>
      <w:r w:rsidR="00B62608">
        <w:rPr>
          <w:rFonts w:ascii="Times New Roman" w:eastAsia="仿宋" w:hAnsi="Times New Roman" w:cs="Times New Roman"/>
          <w:color w:val="000000"/>
          <w:kern w:val="0"/>
          <w:sz w:val="28"/>
          <w:szCs w:val="28"/>
        </w:rPr>
        <w:t xml:space="preserve"> </w:t>
      </w:r>
      <w:r w:rsidR="00F04FE3">
        <w:rPr>
          <w:rFonts w:ascii="Times New Roman" w:eastAsia="仿宋" w:hAnsi="Times New Roman" w:cs="Times New Roman"/>
          <w:color w:val="000000"/>
          <w:kern w:val="0"/>
          <w:sz w:val="28"/>
          <w:szCs w:val="28"/>
        </w:rPr>
        <w:t>c</w:t>
      </w:r>
      <w:r w:rsidR="008A62E9">
        <w:rPr>
          <w:rFonts w:ascii="Times New Roman" w:eastAsia="仿宋" w:hAnsi="Times New Roman" w:cs="Times New Roman"/>
          <w:color w:val="000000"/>
          <w:kern w:val="0"/>
          <w:sz w:val="28"/>
          <w:szCs w:val="28"/>
        </w:rPr>
        <w:t>m</w:t>
      </w:r>
      <w:r w:rsidR="008A62E9">
        <w:rPr>
          <w:rFonts w:ascii="Times New Roman" w:eastAsia="仿宋" w:hAnsi="Times New Roman" w:cs="Times New Roman"/>
          <w:color w:val="000000"/>
          <w:kern w:val="0"/>
          <w:sz w:val="28"/>
          <w:szCs w:val="28"/>
        </w:rPr>
        <w:t>，</w:t>
      </w:r>
      <w:r w:rsidR="008A62E9">
        <w:rPr>
          <w:rFonts w:ascii="Times New Roman" w:eastAsia="仿宋" w:hAnsi="Times New Roman" w:cs="Times New Roman" w:hint="eastAsia"/>
          <w:color w:val="000000"/>
          <w:kern w:val="0"/>
          <w:sz w:val="28"/>
          <w:szCs w:val="28"/>
        </w:rPr>
        <w:t>固定</w:t>
      </w:r>
      <w:r w:rsidR="008A62E9">
        <w:rPr>
          <w:rFonts w:ascii="Times New Roman" w:eastAsia="仿宋" w:hAnsi="Times New Roman" w:cs="Times New Roman"/>
          <w:color w:val="000000"/>
          <w:kern w:val="0"/>
          <w:sz w:val="28"/>
          <w:szCs w:val="28"/>
        </w:rPr>
        <w:t>于</w:t>
      </w:r>
      <w:r w:rsidR="00F60A75">
        <w:rPr>
          <w:rFonts w:ascii="Times New Roman" w:eastAsia="仿宋" w:hAnsi="Times New Roman" w:cs="Times New Roman" w:hint="eastAsia"/>
          <w:color w:val="000000"/>
          <w:kern w:val="0"/>
          <w:sz w:val="28"/>
          <w:szCs w:val="28"/>
        </w:rPr>
        <w:t>木质花槽</w:t>
      </w:r>
      <w:r w:rsidR="008A62E9">
        <w:rPr>
          <w:rFonts w:ascii="Times New Roman" w:eastAsia="仿宋" w:hAnsi="Times New Roman" w:cs="Times New Roman"/>
          <w:color w:val="000000"/>
          <w:kern w:val="0"/>
          <w:sz w:val="28"/>
          <w:szCs w:val="28"/>
        </w:rPr>
        <w:t>底部</w:t>
      </w:r>
      <w:r w:rsidR="00E264DE">
        <w:rPr>
          <w:rFonts w:ascii="Times New Roman" w:eastAsia="仿宋" w:hAnsi="Times New Roman" w:cs="Times New Roman" w:hint="eastAsia"/>
          <w:color w:val="000000"/>
          <w:kern w:val="0"/>
          <w:sz w:val="28"/>
          <w:szCs w:val="28"/>
        </w:rPr>
        <w:t>中心位置</w:t>
      </w:r>
      <w:r w:rsidR="008A62E9">
        <w:rPr>
          <w:rFonts w:ascii="Times New Roman" w:eastAsia="仿宋" w:hAnsi="Times New Roman" w:cs="Times New Roman"/>
          <w:color w:val="000000"/>
          <w:kern w:val="0"/>
          <w:sz w:val="28"/>
          <w:szCs w:val="28"/>
        </w:rPr>
        <w:t>；比赛中，靶标</w:t>
      </w:r>
      <w:r w:rsidR="00F60A75">
        <w:rPr>
          <w:rFonts w:ascii="Times New Roman" w:eastAsia="仿宋" w:hAnsi="Times New Roman" w:cs="Times New Roman" w:hint="eastAsia"/>
          <w:color w:val="000000"/>
          <w:kern w:val="0"/>
          <w:sz w:val="28"/>
          <w:szCs w:val="28"/>
        </w:rPr>
        <w:t>粘贴在仿真树干</w:t>
      </w:r>
      <w:r w:rsidR="00F60A75">
        <w:rPr>
          <w:rFonts w:ascii="Times New Roman" w:eastAsia="仿宋" w:hAnsi="Times New Roman" w:cs="Times New Roman" w:hint="eastAsia"/>
          <w:color w:val="000000"/>
          <w:kern w:val="0"/>
          <w:sz w:val="28"/>
          <w:szCs w:val="28"/>
        </w:rPr>
        <w:lastRenderedPageBreak/>
        <w:t>圆周，</w:t>
      </w:r>
      <w:r w:rsidR="00F04FE3">
        <w:rPr>
          <w:rFonts w:ascii="Times New Roman" w:eastAsia="仿宋" w:hAnsi="Times New Roman" w:cs="Times New Roman" w:hint="eastAsia"/>
          <w:color w:val="000000"/>
          <w:kern w:val="0"/>
          <w:sz w:val="28"/>
          <w:szCs w:val="28"/>
        </w:rPr>
        <w:t>可能出现于</w:t>
      </w:r>
      <w:r w:rsidR="00F60A75">
        <w:rPr>
          <w:rFonts w:ascii="Times New Roman" w:eastAsia="仿宋" w:hAnsi="Times New Roman" w:cs="Times New Roman" w:hint="eastAsia"/>
          <w:color w:val="000000"/>
          <w:kern w:val="0"/>
          <w:sz w:val="28"/>
          <w:szCs w:val="28"/>
        </w:rPr>
        <w:t>仿真</w:t>
      </w:r>
      <w:r w:rsidR="008A62E9">
        <w:rPr>
          <w:rFonts w:ascii="Times New Roman" w:eastAsia="仿宋" w:hAnsi="Times New Roman" w:cs="Times New Roman"/>
          <w:color w:val="000000"/>
          <w:kern w:val="0"/>
          <w:sz w:val="28"/>
          <w:szCs w:val="28"/>
        </w:rPr>
        <w:t>树干</w:t>
      </w:r>
      <w:r w:rsidR="00F04FE3">
        <w:rPr>
          <w:rFonts w:ascii="Times New Roman" w:eastAsia="仿宋" w:hAnsi="Times New Roman" w:cs="Times New Roman" w:hint="eastAsia"/>
          <w:color w:val="000000"/>
          <w:kern w:val="0"/>
          <w:sz w:val="28"/>
          <w:szCs w:val="28"/>
        </w:rPr>
        <w:t>高度的</w:t>
      </w:r>
      <w:r w:rsidR="00E264DE">
        <w:rPr>
          <w:rFonts w:ascii="Times New Roman" w:eastAsia="仿宋" w:hAnsi="Times New Roman" w:cs="Times New Roman"/>
          <w:color w:val="000000"/>
          <w:kern w:val="0"/>
          <w:sz w:val="28"/>
          <w:szCs w:val="28"/>
        </w:rPr>
        <w:t>0.8</w:t>
      </w:r>
      <w:r w:rsidR="00F04FE3">
        <w:rPr>
          <w:rFonts w:ascii="Times New Roman" w:eastAsia="仿宋" w:hAnsi="Times New Roman" w:cs="Times New Roman"/>
          <w:color w:val="000000"/>
          <w:kern w:val="0"/>
          <w:sz w:val="28"/>
          <w:szCs w:val="28"/>
        </w:rPr>
        <w:t xml:space="preserve"> </w:t>
      </w:r>
      <w:r>
        <w:rPr>
          <w:rFonts w:ascii="Times New Roman" w:eastAsia="仿宋" w:hAnsi="Times New Roman" w:cs="Times New Roman"/>
          <w:color w:val="000000"/>
          <w:kern w:val="0"/>
          <w:sz w:val="28"/>
          <w:szCs w:val="28"/>
        </w:rPr>
        <w:t>m</w:t>
      </w:r>
      <w:r>
        <w:rPr>
          <w:rFonts w:ascii="Times New Roman" w:eastAsia="仿宋" w:hAnsi="Times New Roman" w:cs="Times New Roman"/>
          <w:color w:val="000000"/>
          <w:kern w:val="0"/>
          <w:sz w:val="28"/>
          <w:szCs w:val="28"/>
        </w:rPr>
        <w:t>、</w:t>
      </w:r>
      <w:r>
        <w:rPr>
          <w:rFonts w:ascii="Times New Roman" w:eastAsia="仿宋" w:hAnsi="Times New Roman" w:cs="Times New Roman" w:hint="eastAsia"/>
          <w:color w:val="000000"/>
          <w:kern w:val="0"/>
          <w:sz w:val="28"/>
          <w:szCs w:val="28"/>
        </w:rPr>
        <w:t>1.</w:t>
      </w:r>
      <w:r w:rsidR="00E264DE">
        <w:rPr>
          <w:rFonts w:ascii="Times New Roman" w:eastAsia="仿宋" w:hAnsi="Times New Roman" w:cs="Times New Roman"/>
          <w:color w:val="000000"/>
          <w:kern w:val="0"/>
          <w:sz w:val="28"/>
          <w:szCs w:val="28"/>
        </w:rPr>
        <w:t>0</w:t>
      </w:r>
      <w:r w:rsidR="00F04FE3">
        <w:rPr>
          <w:rFonts w:ascii="Times New Roman" w:eastAsia="仿宋" w:hAnsi="Times New Roman" w:cs="Times New Roman"/>
          <w:color w:val="000000"/>
          <w:kern w:val="0"/>
          <w:sz w:val="28"/>
          <w:szCs w:val="28"/>
        </w:rPr>
        <w:t xml:space="preserve"> </w:t>
      </w:r>
      <w:r>
        <w:rPr>
          <w:rFonts w:ascii="Times New Roman" w:eastAsia="仿宋" w:hAnsi="Times New Roman" w:cs="Times New Roman"/>
          <w:color w:val="000000"/>
          <w:kern w:val="0"/>
          <w:sz w:val="28"/>
          <w:szCs w:val="28"/>
        </w:rPr>
        <w:t>m</w:t>
      </w:r>
      <w:r>
        <w:rPr>
          <w:rFonts w:ascii="Times New Roman" w:eastAsia="仿宋" w:hAnsi="Times New Roman" w:cs="Times New Roman"/>
          <w:color w:val="000000"/>
          <w:kern w:val="0"/>
          <w:sz w:val="28"/>
          <w:szCs w:val="28"/>
        </w:rPr>
        <w:t>和</w:t>
      </w:r>
      <w:r>
        <w:rPr>
          <w:rFonts w:ascii="Times New Roman" w:eastAsia="仿宋" w:hAnsi="Times New Roman" w:cs="Times New Roman" w:hint="eastAsia"/>
          <w:color w:val="000000"/>
          <w:kern w:val="0"/>
          <w:sz w:val="28"/>
          <w:szCs w:val="28"/>
        </w:rPr>
        <w:t>1.</w:t>
      </w:r>
      <w:r w:rsidR="00E264DE">
        <w:rPr>
          <w:rFonts w:ascii="Times New Roman" w:eastAsia="仿宋" w:hAnsi="Times New Roman" w:cs="Times New Roman"/>
          <w:color w:val="000000"/>
          <w:kern w:val="0"/>
          <w:sz w:val="28"/>
          <w:szCs w:val="28"/>
        </w:rPr>
        <w:t>2</w:t>
      </w:r>
      <w:r w:rsidR="00F04FE3">
        <w:rPr>
          <w:rFonts w:ascii="Times New Roman" w:eastAsia="仿宋" w:hAnsi="Times New Roman" w:cs="Times New Roman"/>
          <w:color w:val="000000"/>
          <w:kern w:val="0"/>
          <w:sz w:val="28"/>
          <w:szCs w:val="28"/>
        </w:rPr>
        <w:t xml:space="preserve"> </w:t>
      </w:r>
      <w:r>
        <w:rPr>
          <w:rFonts w:ascii="Times New Roman" w:eastAsia="仿宋" w:hAnsi="Times New Roman" w:cs="Times New Roman"/>
          <w:color w:val="000000"/>
          <w:kern w:val="0"/>
          <w:sz w:val="28"/>
          <w:szCs w:val="28"/>
        </w:rPr>
        <w:t>m</w:t>
      </w:r>
      <w:r w:rsidR="008A62E9">
        <w:rPr>
          <w:rFonts w:ascii="Times New Roman" w:eastAsia="仿宋" w:hAnsi="Times New Roman" w:cs="Times New Roman" w:hint="eastAsia"/>
          <w:color w:val="000000"/>
          <w:kern w:val="0"/>
          <w:sz w:val="28"/>
          <w:szCs w:val="28"/>
        </w:rPr>
        <w:t>处</w:t>
      </w:r>
      <w:r>
        <w:rPr>
          <w:rFonts w:ascii="Times New Roman" w:eastAsia="仿宋" w:hAnsi="Times New Roman" w:cs="Times New Roman"/>
          <w:color w:val="000000"/>
          <w:kern w:val="0"/>
          <w:sz w:val="28"/>
          <w:szCs w:val="28"/>
        </w:rPr>
        <w:t>，</w:t>
      </w:r>
      <w:r w:rsidR="00F04FE3">
        <w:rPr>
          <w:rFonts w:ascii="Times New Roman" w:eastAsia="仿宋" w:hAnsi="Times New Roman" w:cs="Times New Roman" w:hint="eastAsia"/>
          <w:color w:val="000000"/>
          <w:kern w:val="0"/>
          <w:sz w:val="28"/>
          <w:szCs w:val="28"/>
        </w:rPr>
        <w:t>靶标位置在各队比赛前随机布置</w:t>
      </w:r>
      <w:r w:rsidR="00E264DE">
        <w:rPr>
          <w:rFonts w:ascii="Times New Roman" w:eastAsia="仿宋" w:hAnsi="Times New Roman" w:cs="Times New Roman" w:hint="eastAsia"/>
          <w:color w:val="000000"/>
          <w:kern w:val="0"/>
          <w:sz w:val="28"/>
          <w:szCs w:val="28"/>
        </w:rPr>
        <w:t>。</w:t>
      </w:r>
      <w:r w:rsidR="00E264DE">
        <w:rPr>
          <w:rFonts w:ascii="Times New Roman" w:eastAsia="仿宋" w:hAnsi="Times New Roman" w:cs="Times New Roman"/>
          <w:color w:val="000000"/>
          <w:kern w:val="0"/>
          <w:sz w:val="28"/>
          <w:szCs w:val="28"/>
        </w:rPr>
        <w:t>图</w:t>
      </w:r>
      <w:r w:rsidR="00E264DE">
        <w:rPr>
          <w:rFonts w:ascii="Times New Roman" w:eastAsia="仿宋" w:hAnsi="Times New Roman" w:cs="Times New Roman" w:hint="eastAsia"/>
          <w:color w:val="000000"/>
          <w:kern w:val="0"/>
          <w:sz w:val="28"/>
          <w:szCs w:val="28"/>
        </w:rPr>
        <w:t>3</w:t>
      </w:r>
      <w:r w:rsidR="00F60A75">
        <w:rPr>
          <w:rFonts w:ascii="Times New Roman" w:eastAsia="仿宋" w:hAnsi="Times New Roman" w:cs="Times New Roman" w:hint="eastAsia"/>
          <w:color w:val="000000"/>
          <w:kern w:val="0"/>
          <w:sz w:val="28"/>
          <w:szCs w:val="28"/>
        </w:rPr>
        <w:t>为单个植株、田垄和靶标的示意图</w:t>
      </w:r>
      <w:r>
        <w:rPr>
          <w:rFonts w:ascii="Times New Roman" w:eastAsia="仿宋" w:hAnsi="Times New Roman" w:cs="Times New Roman" w:hint="eastAsia"/>
          <w:color w:val="000000"/>
          <w:kern w:val="0"/>
          <w:sz w:val="28"/>
          <w:szCs w:val="28"/>
        </w:rPr>
        <w:t>。</w:t>
      </w:r>
    </w:p>
    <w:p w14:paraId="1EED5AEA" w14:textId="1E4E40D7" w:rsidR="00A9391A" w:rsidRDefault="004947F1">
      <w:pPr>
        <w:widowControl/>
        <w:spacing w:before="156" w:after="156" w:line="440" w:lineRule="atLeast"/>
        <w:ind w:firstLine="562"/>
        <w:jc w:val="center"/>
        <w:rPr>
          <w:rFonts w:ascii="Times New Roman" w:eastAsia="仿宋" w:hAnsi="Times New Roman" w:cs="Times New Roman"/>
          <w:color w:val="000000"/>
          <w:kern w:val="0"/>
          <w:sz w:val="28"/>
          <w:szCs w:val="28"/>
        </w:rPr>
      </w:pPr>
      <w:r>
        <w:rPr>
          <w:noProof/>
        </w:rPr>
        <w:drawing>
          <wp:inline distT="0" distB="0" distL="0" distR="0" wp14:anchorId="3B1A315A" wp14:editId="4740C041">
            <wp:extent cx="4271010" cy="347655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79133" cy="3483171"/>
                    </a:xfrm>
                    <a:prstGeom prst="rect">
                      <a:avLst/>
                    </a:prstGeom>
                  </pic:spPr>
                </pic:pic>
              </a:graphicData>
            </a:graphic>
          </wp:inline>
        </w:drawing>
      </w:r>
    </w:p>
    <w:p w14:paraId="1A8A3269" w14:textId="77777777" w:rsidR="003210CB" w:rsidRDefault="0054465E" w:rsidP="003210CB">
      <w:pPr>
        <w:widowControl/>
        <w:spacing w:line="360" w:lineRule="atLeas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图</w:t>
      </w:r>
      <w:r>
        <w:rPr>
          <w:rFonts w:ascii="Times New Roman" w:eastAsia="仿宋" w:hAnsi="Times New Roman" w:cs="Times New Roman"/>
          <w:color w:val="000000"/>
          <w:kern w:val="0"/>
          <w:sz w:val="28"/>
          <w:szCs w:val="28"/>
        </w:rPr>
        <w:t xml:space="preserve">3 </w:t>
      </w:r>
      <w:r>
        <w:rPr>
          <w:rFonts w:ascii="Times New Roman" w:eastAsia="仿宋" w:hAnsi="Times New Roman" w:cs="Times New Roman"/>
          <w:color w:val="000000"/>
          <w:kern w:val="0"/>
          <w:sz w:val="28"/>
          <w:szCs w:val="28"/>
        </w:rPr>
        <w:t>比赛</w:t>
      </w:r>
      <w:r>
        <w:rPr>
          <w:rFonts w:ascii="Times New Roman" w:eastAsia="仿宋" w:hAnsi="Times New Roman" w:cs="Times New Roman" w:hint="eastAsia"/>
          <w:color w:val="000000"/>
          <w:kern w:val="0"/>
          <w:sz w:val="28"/>
          <w:szCs w:val="28"/>
        </w:rPr>
        <w:t>用</w:t>
      </w:r>
      <w:r>
        <w:rPr>
          <w:rFonts w:ascii="Times New Roman" w:eastAsia="仿宋" w:hAnsi="Times New Roman" w:cs="Times New Roman"/>
          <w:color w:val="000000"/>
          <w:kern w:val="0"/>
          <w:sz w:val="28"/>
          <w:szCs w:val="28"/>
        </w:rPr>
        <w:t>植株</w:t>
      </w:r>
      <w:r w:rsidR="00F60A75">
        <w:rPr>
          <w:rFonts w:ascii="Times New Roman" w:eastAsia="仿宋" w:hAnsi="Times New Roman" w:cs="Times New Roman" w:hint="eastAsia"/>
          <w:color w:val="000000"/>
          <w:kern w:val="0"/>
          <w:sz w:val="28"/>
          <w:szCs w:val="28"/>
        </w:rPr>
        <w:t>、田垄及靶标布置</w:t>
      </w:r>
      <w:r w:rsidR="00C71082">
        <w:rPr>
          <w:rFonts w:ascii="Times New Roman" w:eastAsia="仿宋" w:hAnsi="Times New Roman" w:cs="Times New Roman"/>
          <w:color w:val="000000"/>
          <w:kern w:val="0"/>
          <w:sz w:val="28"/>
          <w:szCs w:val="28"/>
        </w:rPr>
        <w:t>示意图</w:t>
      </w:r>
    </w:p>
    <w:p w14:paraId="12C5731D" w14:textId="70B0F061" w:rsidR="00A9391A" w:rsidRDefault="00F60A75" w:rsidP="003210CB">
      <w:pPr>
        <w:widowControl/>
        <w:spacing w:line="360" w:lineRule="atLeast"/>
        <w:jc w:val="center"/>
        <w:rPr>
          <w:rFonts w:ascii="Times New Roman" w:eastAsia="仿宋" w:hAnsi="Times New Roman" w:cs="Times New Roman"/>
          <w:color w:val="000000"/>
          <w:kern w:val="0"/>
          <w:sz w:val="28"/>
          <w:szCs w:val="28"/>
        </w:rPr>
      </w:pPr>
      <w:r>
        <w:rPr>
          <w:rFonts w:ascii="Times New Roman" w:eastAsia="仿宋" w:hAnsi="Times New Roman" w:cs="Times New Roman" w:hint="eastAsia"/>
          <w:color w:val="000000"/>
          <w:kern w:val="0"/>
          <w:sz w:val="28"/>
          <w:szCs w:val="28"/>
        </w:rPr>
        <w:t>（</w:t>
      </w:r>
      <w:r w:rsidR="003210CB">
        <w:rPr>
          <w:rFonts w:ascii="Times New Roman" w:eastAsia="仿宋" w:hAnsi="Times New Roman" w:cs="Times New Roman" w:hint="eastAsia"/>
          <w:color w:val="000000"/>
          <w:kern w:val="0"/>
          <w:sz w:val="28"/>
          <w:szCs w:val="28"/>
        </w:rPr>
        <w:t>以</w:t>
      </w:r>
      <w:r>
        <w:rPr>
          <w:rFonts w:ascii="Times New Roman" w:eastAsia="仿宋" w:hAnsi="Times New Roman" w:cs="Times New Roman" w:hint="eastAsia"/>
          <w:color w:val="000000"/>
          <w:kern w:val="0"/>
          <w:sz w:val="28"/>
          <w:szCs w:val="28"/>
        </w:rPr>
        <w:t>靶标高度</w:t>
      </w:r>
      <w:r>
        <w:rPr>
          <w:rFonts w:ascii="Times New Roman" w:eastAsia="仿宋" w:hAnsi="Times New Roman" w:cs="Times New Roman" w:hint="eastAsia"/>
          <w:color w:val="000000"/>
          <w:kern w:val="0"/>
          <w:sz w:val="28"/>
          <w:szCs w:val="28"/>
        </w:rPr>
        <w:t>1</w:t>
      </w:r>
      <w:r w:rsidR="006C5442">
        <w:rPr>
          <w:rFonts w:ascii="Times New Roman" w:eastAsia="仿宋" w:hAnsi="Times New Roman" w:cs="Times New Roman"/>
          <w:color w:val="000000"/>
          <w:kern w:val="0"/>
          <w:sz w:val="28"/>
          <w:szCs w:val="28"/>
        </w:rPr>
        <w:t>00c</w:t>
      </w:r>
      <w:r>
        <w:rPr>
          <w:rFonts w:ascii="Times New Roman" w:eastAsia="仿宋" w:hAnsi="Times New Roman" w:cs="Times New Roman"/>
          <w:color w:val="000000"/>
          <w:kern w:val="0"/>
          <w:sz w:val="28"/>
          <w:szCs w:val="28"/>
        </w:rPr>
        <w:t>m</w:t>
      </w:r>
      <w:r w:rsidR="003210CB">
        <w:rPr>
          <w:rFonts w:ascii="Times New Roman" w:eastAsia="仿宋" w:hAnsi="Times New Roman" w:cs="Times New Roman" w:hint="eastAsia"/>
          <w:color w:val="000000"/>
          <w:kern w:val="0"/>
          <w:sz w:val="28"/>
          <w:szCs w:val="28"/>
        </w:rPr>
        <w:t>为</w:t>
      </w:r>
      <w:r w:rsidR="003210CB">
        <w:rPr>
          <w:rFonts w:ascii="Times New Roman" w:eastAsia="仿宋" w:hAnsi="Times New Roman" w:cs="Times New Roman"/>
          <w:color w:val="000000"/>
          <w:kern w:val="0"/>
          <w:sz w:val="28"/>
          <w:szCs w:val="28"/>
        </w:rPr>
        <w:t>例</w:t>
      </w:r>
      <w:r w:rsidR="006C5442">
        <w:rPr>
          <w:rFonts w:ascii="Times New Roman" w:eastAsia="仿宋" w:hAnsi="Times New Roman" w:cs="Times New Roman" w:hint="eastAsia"/>
          <w:color w:val="000000"/>
          <w:kern w:val="0"/>
          <w:sz w:val="28"/>
          <w:szCs w:val="28"/>
        </w:rPr>
        <w:t>，尺寸</w:t>
      </w:r>
      <w:r w:rsidR="006C5442">
        <w:rPr>
          <w:rFonts w:ascii="Times New Roman" w:eastAsia="仿宋" w:hAnsi="Times New Roman" w:cs="Times New Roman"/>
          <w:color w:val="000000"/>
          <w:kern w:val="0"/>
          <w:sz w:val="28"/>
          <w:szCs w:val="28"/>
        </w:rPr>
        <w:t>单位：</w:t>
      </w:r>
      <w:r w:rsidR="006C5442">
        <w:rPr>
          <w:rFonts w:ascii="Times New Roman" w:eastAsia="仿宋" w:hAnsi="Times New Roman" w:cs="Times New Roman"/>
          <w:color w:val="000000"/>
          <w:kern w:val="0"/>
          <w:sz w:val="28"/>
          <w:szCs w:val="28"/>
        </w:rPr>
        <w:t>cm</w:t>
      </w:r>
      <w:r>
        <w:rPr>
          <w:rFonts w:ascii="Times New Roman" w:eastAsia="仿宋" w:hAnsi="Times New Roman" w:cs="Times New Roman" w:hint="eastAsia"/>
          <w:color w:val="000000"/>
          <w:kern w:val="0"/>
          <w:sz w:val="28"/>
          <w:szCs w:val="28"/>
        </w:rPr>
        <w:t>）</w:t>
      </w:r>
    </w:p>
    <w:p w14:paraId="3BDDEA8A" w14:textId="291C73C8" w:rsidR="00A9391A" w:rsidRDefault="0054465E">
      <w:pPr>
        <w:widowControl/>
        <w:spacing w:before="156" w:after="156" w:line="440" w:lineRule="atLeast"/>
        <w:ind w:firstLine="562"/>
        <w:jc w:val="left"/>
        <w:rPr>
          <w:rFonts w:ascii="Times New Roman" w:eastAsia="仿宋" w:hAnsi="Times New Roman" w:cs="Times New Roman"/>
          <w:color w:val="000000"/>
          <w:kern w:val="0"/>
          <w:sz w:val="28"/>
          <w:szCs w:val="28"/>
        </w:rPr>
      </w:pPr>
      <w:r>
        <w:rPr>
          <w:rFonts w:ascii="Times New Roman" w:eastAsia="微软雅黑" w:hAnsi="Times New Roman" w:cs="Times New Roman" w:hint="eastAsia"/>
          <w:color w:val="000000"/>
          <w:kern w:val="0"/>
          <w:sz w:val="28"/>
          <w:szCs w:val="28"/>
        </w:rPr>
        <w:t xml:space="preserve">3.4 </w:t>
      </w:r>
      <w:r>
        <w:rPr>
          <w:rFonts w:ascii="Times New Roman" w:eastAsia="仿宋" w:hAnsi="Times New Roman" w:cs="Times New Roman"/>
          <w:color w:val="000000"/>
          <w:kern w:val="0"/>
          <w:sz w:val="28"/>
          <w:szCs w:val="28"/>
        </w:rPr>
        <w:t>药</w:t>
      </w:r>
      <w:r>
        <w:rPr>
          <w:rFonts w:ascii="Times New Roman" w:eastAsia="仿宋" w:hAnsi="Times New Roman" w:cs="Times New Roman" w:hint="eastAsia"/>
          <w:color w:val="000000"/>
          <w:kern w:val="0"/>
          <w:sz w:val="28"/>
          <w:szCs w:val="28"/>
        </w:rPr>
        <w:t>液</w:t>
      </w:r>
    </w:p>
    <w:p w14:paraId="4B7B8327" w14:textId="72583328" w:rsidR="00A9391A" w:rsidRDefault="00F60A75" w:rsidP="00537DDB">
      <w:pPr>
        <w:widowControl/>
        <w:spacing w:before="156" w:after="156" w:line="440" w:lineRule="atLeast"/>
        <w:ind w:firstLine="562"/>
        <w:rPr>
          <w:rFonts w:ascii="Times New Roman" w:eastAsia="仿宋" w:hAnsi="Times New Roman" w:cs="Times New Roman"/>
          <w:color w:val="000000"/>
          <w:kern w:val="0"/>
          <w:sz w:val="28"/>
          <w:szCs w:val="28"/>
        </w:rPr>
      </w:pPr>
      <w:r>
        <w:rPr>
          <w:rFonts w:ascii="Times New Roman" w:eastAsia="仿宋" w:hAnsi="Times New Roman" w:cs="Times New Roman" w:hint="eastAsia"/>
          <w:color w:val="000000"/>
          <w:kern w:val="0"/>
          <w:sz w:val="28"/>
          <w:szCs w:val="28"/>
        </w:rPr>
        <w:t>机器人喷施的药液采用自来水</w:t>
      </w:r>
      <w:r w:rsidR="0054465E">
        <w:rPr>
          <w:rFonts w:ascii="Times New Roman" w:eastAsia="仿宋" w:hAnsi="Times New Roman" w:cs="Times New Roman" w:hint="eastAsia"/>
          <w:color w:val="000000"/>
          <w:kern w:val="0"/>
          <w:sz w:val="28"/>
          <w:szCs w:val="28"/>
        </w:rPr>
        <w:t>代替</w:t>
      </w:r>
      <w:r w:rsidR="0054465E">
        <w:rPr>
          <w:rFonts w:ascii="Times New Roman" w:eastAsia="仿宋" w:hAnsi="Times New Roman" w:cs="Times New Roman"/>
          <w:color w:val="000000"/>
          <w:kern w:val="0"/>
          <w:sz w:val="28"/>
          <w:szCs w:val="28"/>
        </w:rPr>
        <w:t>，</w:t>
      </w:r>
      <w:r w:rsidR="0054465E">
        <w:rPr>
          <w:rFonts w:ascii="Times New Roman" w:eastAsia="仿宋" w:hAnsi="Times New Roman" w:cs="Times New Roman" w:hint="eastAsia"/>
          <w:color w:val="000000"/>
          <w:kern w:val="0"/>
          <w:sz w:val="28"/>
          <w:szCs w:val="28"/>
        </w:rPr>
        <w:t>由</w:t>
      </w:r>
      <w:r w:rsidR="0054465E">
        <w:rPr>
          <w:rFonts w:ascii="Times New Roman" w:eastAsia="仿宋" w:hAnsi="Times New Roman" w:cs="Times New Roman"/>
          <w:color w:val="000000"/>
          <w:kern w:val="0"/>
          <w:sz w:val="28"/>
          <w:szCs w:val="28"/>
        </w:rPr>
        <w:t>主办方</w:t>
      </w:r>
      <w:r>
        <w:rPr>
          <w:rFonts w:ascii="Times New Roman" w:eastAsia="仿宋" w:hAnsi="Times New Roman" w:cs="Times New Roman" w:hint="eastAsia"/>
          <w:color w:val="000000"/>
          <w:kern w:val="0"/>
          <w:sz w:val="28"/>
          <w:szCs w:val="28"/>
        </w:rPr>
        <w:t>提供，各参赛队伍</w:t>
      </w:r>
      <w:r w:rsidR="00E94EB1">
        <w:rPr>
          <w:rFonts w:ascii="Times New Roman" w:eastAsia="仿宋" w:hAnsi="Times New Roman" w:cs="Times New Roman" w:hint="eastAsia"/>
          <w:color w:val="000000"/>
          <w:kern w:val="0"/>
          <w:sz w:val="28"/>
          <w:szCs w:val="28"/>
        </w:rPr>
        <w:t>每轮比赛均为</w:t>
      </w:r>
      <w:r>
        <w:rPr>
          <w:rFonts w:ascii="Times New Roman" w:eastAsia="仿宋" w:hAnsi="Times New Roman" w:cs="Times New Roman" w:hint="eastAsia"/>
          <w:color w:val="000000"/>
          <w:kern w:val="0"/>
          <w:sz w:val="28"/>
          <w:szCs w:val="28"/>
        </w:rPr>
        <w:t>固定</w:t>
      </w:r>
      <w:r w:rsidR="00E94EB1">
        <w:rPr>
          <w:rFonts w:ascii="Times New Roman" w:eastAsia="仿宋" w:hAnsi="Times New Roman" w:cs="Times New Roman" w:hint="eastAsia"/>
          <w:color w:val="000000"/>
          <w:kern w:val="0"/>
          <w:sz w:val="28"/>
          <w:szCs w:val="28"/>
        </w:rPr>
        <w:t>用量</w:t>
      </w:r>
      <w:r w:rsidR="0054465E">
        <w:rPr>
          <w:rFonts w:ascii="Times New Roman" w:eastAsia="仿宋" w:hAnsi="Times New Roman" w:cs="Times New Roman" w:hint="eastAsia"/>
          <w:color w:val="000000"/>
          <w:kern w:val="0"/>
          <w:sz w:val="28"/>
          <w:szCs w:val="28"/>
        </w:rPr>
        <w:t>，比赛结束后</w:t>
      </w:r>
      <w:r w:rsidR="0054465E">
        <w:rPr>
          <w:rFonts w:ascii="Times New Roman" w:eastAsia="仿宋" w:hAnsi="Times New Roman" w:cs="Times New Roman"/>
          <w:color w:val="000000"/>
          <w:kern w:val="0"/>
          <w:sz w:val="28"/>
          <w:szCs w:val="28"/>
        </w:rPr>
        <w:t>将剩余药液</w:t>
      </w:r>
      <w:r w:rsidR="0054465E">
        <w:rPr>
          <w:rFonts w:ascii="Times New Roman" w:eastAsia="仿宋" w:hAnsi="Times New Roman" w:cs="Times New Roman" w:hint="eastAsia"/>
          <w:color w:val="000000"/>
          <w:kern w:val="0"/>
          <w:sz w:val="28"/>
          <w:szCs w:val="28"/>
        </w:rPr>
        <w:t>归还至</w:t>
      </w:r>
      <w:r w:rsidR="0054465E">
        <w:rPr>
          <w:rFonts w:ascii="Times New Roman" w:eastAsia="仿宋" w:hAnsi="Times New Roman" w:cs="Times New Roman"/>
          <w:color w:val="000000"/>
          <w:kern w:val="0"/>
          <w:sz w:val="28"/>
          <w:szCs w:val="28"/>
        </w:rPr>
        <w:t>主办方。</w:t>
      </w:r>
    </w:p>
    <w:p w14:paraId="5993DDD4" w14:textId="77777777" w:rsidR="00A9391A" w:rsidRDefault="0054465E">
      <w:pPr>
        <w:widowControl/>
        <w:spacing w:before="156" w:after="156" w:line="440" w:lineRule="atLeast"/>
        <w:jc w:val="left"/>
        <w:rPr>
          <w:rFonts w:ascii="Times New Roman" w:eastAsia="微软雅黑" w:hAnsi="Times New Roman" w:cs="Times New Roman"/>
          <w:b/>
          <w:color w:val="000000"/>
          <w:kern w:val="0"/>
          <w:szCs w:val="21"/>
        </w:rPr>
      </w:pPr>
      <w:r>
        <w:rPr>
          <w:rFonts w:ascii="Times New Roman" w:eastAsia="仿宋" w:hAnsi="Times New Roman" w:cs="Times New Roman"/>
          <w:b/>
          <w:color w:val="000000"/>
          <w:kern w:val="0"/>
          <w:sz w:val="28"/>
          <w:szCs w:val="28"/>
        </w:rPr>
        <w:t>四、机器人</w:t>
      </w:r>
    </w:p>
    <w:p w14:paraId="18B1F26C" w14:textId="7137752E" w:rsidR="00A9391A" w:rsidRDefault="0054465E" w:rsidP="00687707">
      <w:pPr>
        <w:widowControl/>
        <w:spacing w:line="440" w:lineRule="atLeast"/>
        <w:ind w:firstLine="560"/>
        <w:rPr>
          <w:rFonts w:ascii="Times New Roman" w:eastAsia="仿宋" w:hAnsi="Times New Roman" w:cs="Times New Roman"/>
          <w:color w:val="000000"/>
          <w:kern w:val="0"/>
          <w:sz w:val="28"/>
          <w:szCs w:val="28"/>
        </w:rPr>
      </w:pPr>
      <w:r>
        <w:rPr>
          <w:rFonts w:ascii="Times New Roman" w:eastAsia="微软雅黑" w:hAnsi="Times New Roman" w:cs="Times New Roman"/>
          <w:color w:val="000000"/>
          <w:kern w:val="0"/>
          <w:sz w:val="28"/>
          <w:szCs w:val="28"/>
        </w:rPr>
        <w:t xml:space="preserve">4.1 </w:t>
      </w:r>
      <w:r>
        <w:rPr>
          <w:rFonts w:ascii="Times New Roman" w:eastAsia="仿宋" w:hAnsi="Times New Roman" w:cs="Times New Roman"/>
          <w:color w:val="000000"/>
          <w:kern w:val="0"/>
          <w:sz w:val="28"/>
          <w:szCs w:val="28"/>
        </w:rPr>
        <w:t>参赛机器人必须全自主作业，</w:t>
      </w:r>
      <w:r w:rsidR="00E94EB1">
        <w:rPr>
          <w:rFonts w:ascii="Times New Roman" w:eastAsia="仿宋" w:hAnsi="Times New Roman" w:cs="Times New Roman" w:hint="eastAsia"/>
          <w:color w:val="000000"/>
          <w:kern w:val="0"/>
          <w:sz w:val="28"/>
          <w:szCs w:val="28"/>
        </w:rPr>
        <w:t>应</w:t>
      </w:r>
      <w:r>
        <w:rPr>
          <w:rFonts w:ascii="Times New Roman" w:eastAsia="仿宋" w:hAnsi="Times New Roman" w:cs="Times New Roman"/>
          <w:color w:val="000000"/>
          <w:kern w:val="0"/>
          <w:sz w:val="28"/>
          <w:szCs w:val="28"/>
        </w:rPr>
        <w:t>具备自主运动、自主识别、自主</w:t>
      </w:r>
      <w:r>
        <w:rPr>
          <w:rFonts w:ascii="Times New Roman" w:eastAsia="仿宋" w:hAnsi="Times New Roman" w:cs="Times New Roman" w:hint="eastAsia"/>
          <w:color w:val="000000"/>
          <w:kern w:val="0"/>
          <w:sz w:val="28"/>
          <w:szCs w:val="28"/>
        </w:rPr>
        <w:t>喷施</w:t>
      </w:r>
      <w:r>
        <w:rPr>
          <w:rFonts w:ascii="Times New Roman" w:eastAsia="仿宋" w:hAnsi="Times New Roman" w:cs="Times New Roman"/>
          <w:color w:val="000000"/>
          <w:kern w:val="0"/>
          <w:sz w:val="28"/>
          <w:szCs w:val="28"/>
        </w:rPr>
        <w:t>等功能。</w:t>
      </w:r>
    </w:p>
    <w:p w14:paraId="2F3EA52A" w14:textId="6662A47A" w:rsidR="00224071" w:rsidRDefault="00224071" w:rsidP="00F04FE3">
      <w:pPr>
        <w:widowControl/>
        <w:spacing w:line="440" w:lineRule="atLeast"/>
        <w:ind w:firstLine="560"/>
        <w:rPr>
          <w:rFonts w:ascii="Times New Roman" w:eastAsia="微软雅黑" w:hAnsi="Times New Roman" w:cs="Times New Roman"/>
          <w:color w:val="000000"/>
          <w:kern w:val="0"/>
          <w:szCs w:val="21"/>
        </w:rPr>
      </w:pPr>
      <w:r>
        <w:rPr>
          <w:rFonts w:ascii="Times New Roman" w:eastAsia="仿宋" w:hAnsi="Times New Roman" w:cs="Times New Roman" w:hint="eastAsia"/>
          <w:color w:val="000000"/>
          <w:kern w:val="0"/>
          <w:sz w:val="28"/>
          <w:szCs w:val="28"/>
        </w:rPr>
        <w:lastRenderedPageBreak/>
        <w:t xml:space="preserve">4.2 </w:t>
      </w:r>
      <w:r>
        <w:rPr>
          <w:rFonts w:ascii="Times New Roman" w:eastAsia="仿宋" w:hAnsi="Times New Roman" w:cs="Times New Roman" w:hint="eastAsia"/>
          <w:color w:val="000000"/>
          <w:kern w:val="0"/>
          <w:sz w:val="28"/>
          <w:szCs w:val="28"/>
        </w:rPr>
        <w:t>参赛</w:t>
      </w:r>
      <w:r>
        <w:rPr>
          <w:rFonts w:ascii="Times New Roman" w:eastAsia="仿宋" w:hAnsi="Times New Roman" w:cs="Times New Roman"/>
          <w:color w:val="000000"/>
          <w:kern w:val="0"/>
          <w:sz w:val="28"/>
          <w:szCs w:val="28"/>
        </w:rPr>
        <w:t>机器人</w:t>
      </w:r>
      <w:r w:rsidR="00DC6258">
        <w:rPr>
          <w:rFonts w:ascii="Times New Roman" w:eastAsia="仿宋" w:hAnsi="Times New Roman" w:cs="Times New Roman" w:hint="eastAsia"/>
          <w:color w:val="000000"/>
          <w:kern w:val="0"/>
          <w:sz w:val="28"/>
          <w:szCs w:val="28"/>
        </w:rPr>
        <w:t>可</w:t>
      </w:r>
      <w:r w:rsidR="00206CE0">
        <w:rPr>
          <w:rFonts w:ascii="Times New Roman" w:eastAsia="仿宋" w:hAnsi="Times New Roman" w:cs="Times New Roman" w:hint="eastAsia"/>
          <w:color w:val="000000"/>
          <w:kern w:val="0"/>
          <w:sz w:val="28"/>
          <w:szCs w:val="28"/>
        </w:rPr>
        <w:t>采用大赛支持单位</w:t>
      </w:r>
      <w:r w:rsidR="00E94EB1">
        <w:rPr>
          <w:rFonts w:ascii="Times New Roman" w:eastAsia="仿宋" w:hAnsi="Times New Roman" w:cs="Times New Roman" w:hint="eastAsia"/>
          <w:color w:val="000000"/>
          <w:kern w:val="0"/>
          <w:sz w:val="28"/>
          <w:szCs w:val="28"/>
        </w:rPr>
        <w:t>提供的无人车（</w:t>
      </w:r>
      <w:r w:rsidR="00206CE0">
        <w:rPr>
          <w:rFonts w:ascii="Times New Roman" w:eastAsia="仿宋" w:hAnsi="Times New Roman" w:cs="Times New Roman" w:hint="eastAsia"/>
          <w:color w:val="000000"/>
          <w:kern w:val="0"/>
          <w:sz w:val="28"/>
          <w:szCs w:val="28"/>
        </w:rPr>
        <w:t>需与支持单位单独签订租借合同</w:t>
      </w:r>
      <w:r w:rsidR="00E94EB1">
        <w:rPr>
          <w:rFonts w:ascii="Times New Roman" w:eastAsia="仿宋" w:hAnsi="Times New Roman" w:cs="Times New Roman" w:hint="eastAsia"/>
          <w:color w:val="000000"/>
          <w:kern w:val="0"/>
          <w:sz w:val="28"/>
          <w:szCs w:val="28"/>
        </w:rPr>
        <w:t>）</w:t>
      </w:r>
      <w:r w:rsidR="00206CE0">
        <w:rPr>
          <w:rFonts w:ascii="Times New Roman" w:eastAsia="仿宋" w:hAnsi="Times New Roman" w:cs="Times New Roman" w:hint="eastAsia"/>
          <w:color w:val="000000"/>
          <w:kern w:val="0"/>
          <w:sz w:val="28"/>
          <w:szCs w:val="28"/>
        </w:rPr>
        <w:t>进行开发，</w:t>
      </w:r>
      <w:r>
        <w:rPr>
          <w:rFonts w:ascii="Times New Roman" w:eastAsia="仿宋" w:hAnsi="Times New Roman" w:cs="Times New Roman"/>
          <w:color w:val="000000"/>
          <w:kern w:val="0"/>
          <w:sz w:val="28"/>
          <w:szCs w:val="28"/>
        </w:rPr>
        <w:t>也可</w:t>
      </w:r>
      <w:r w:rsidR="00DC6258">
        <w:rPr>
          <w:rFonts w:ascii="Times New Roman" w:eastAsia="仿宋" w:hAnsi="Times New Roman" w:cs="Times New Roman" w:hint="eastAsia"/>
          <w:color w:val="000000"/>
          <w:kern w:val="0"/>
          <w:sz w:val="28"/>
          <w:szCs w:val="28"/>
        </w:rPr>
        <w:t>采用自行创制或购置的移动平台</w:t>
      </w:r>
      <w:r>
        <w:rPr>
          <w:rFonts w:ascii="Times New Roman" w:eastAsia="仿宋" w:hAnsi="Times New Roman" w:cs="Times New Roman" w:hint="eastAsia"/>
          <w:color w:val="000000"/>
          <w:kern w:val="0"/>
          <w:sz w:val="28"/>
          <w:szCs w:val="28"/>
        </w:rPr>
        <w:t>。</w:t>
      </w:r>
    </w:p>
    <w:p w14:paraId="7DADDBFE" w14:textId="714CBE79" w:rsidR="00A9391A" w:rsidRDefault="0054465E">
      <w:pPr>
        <w:widowControl/>
        <w:spacing w:line="440" w:lineRule="atLeast"/>
        <w:ind w:firstLine="560"/>
        <w:rPr>
          <w:rFonts w:ascii="Times New Roman" w:eastAsia="微软雅黑" w:hAnsi="Times New Roman" w:cs="Times New Roman"/>
          <w:color w:val="000000"/>
          <w:kern w:val="0"/>
          <w:szCs w:val="21"/>
        </w:rPr>
      </w:pPr>
      <w:r>
        <w:rPr>
          <w:rFonts w:ascii="Times New Roman" w:eastAsia="微软雅黑" w:hAnsi="Times New Roman" w:cs="Times New Roman"/>
          <w:color w:val="000000"/>
          <w:kern w:val="0"/>
          <w:sz w:val="28"/>
          <w:szCs w:val="28"/>
        </w:rPr>
        <w:t>4.</w:t>
      </w:r>
      <w:r w:rsidR="00DC6258">
        <w:rPr>
          <w:rFonts w:ascii="Times New Roman" w:eastAsia="微软雅黑" w:hAnsi="Times New Roman" w:cs="Times New Roman"/>
          <w:color w:val="000000"/>
          <w:kern w:val="0"/>
          <w:sz w:val="28"/>
          <w:szCs w:val="28"/>
        </w:rPr>
        <w:t>3</w:t>
      </w:r>
      <w:r>
        <w:rPr>
          <w:rFonts w:ascii="Times New Roman" w:eastAsia="微软雅黑" w:hAnsi="Times New Roman" w:cs="Times New Roman"/>
          <w:color w:val="000000"/>
          <w:kern w:val="0"/>
          <w:sz w:val="28"/>
          <w:szCs w:val="28"/>
        </w:rPr>
        <w:t xml:space="preserve"> </w:t>
      </w:r>
      <w:r w:rsidR="00DC6258" w:rsidRPr="00537DDB">
        <w:rPr>
          <w:rFonts w:ascii="Times New Roman" w:eastAsia="仿宋" w:hAnsi="Times New Roman" w:cs="Times New Roman" w:hint="eastAsia"/>
          <w:color w:val="000000"/>
          <w:kern w:val="0"/>
          <w:sz w:val="28"/>
          <w:szCs w:val="28"/>
        </w:rPr>
        <w:t>参赛</w:t>
      </w:r>
      <w:r>
        <w:rPr>
          <w:rFonts w:ascii="Times New Roman" w:eastAsia="仿宋" w:hAnsi="Times New Roman" w:cs="Times New Roman" w:hint="eastAsia"/>
          <w:color w:val="000000"/>
          <w:kern w:val="0"/>
          <w:sz w:val="28"/>
          <w:szCs w:val="28"/>
        </w:rPr>
        <w:t>机器人作业</w:t>
      </w:r>
      <w:r>
        <w:rPr>
          <w:rFonts w:ascii="Times New Roman" w:eastAsia="仿宋" w:hAnsi="Times New Roman" w:cs="Times New Roman"/>
          <w:color w:val="000000"/>
          <w:kern w:val="0"/>
          <w:sz w:val="28"/>
          <w:szCs w:val="28"/>
        </w:rPr>
        <w:t>过程中禁止使用外部设备（比如手机、平板电脑、笔记本电脑、</w:t>
      </w:r>
      <w:r>
        <w:rPr>
          <w:rFonts w:ascii="Times New Roman" w:eastAsia="微软雅黑" w:hAnsi="Times New Roman" w:cs="Times New Roman"/>
          <w:color w:val="000000"/>
          <w:kern w:val="0"/>
          <w:sz w:val="28"/>
          <w:szCs w:val="28"/>
        </w:rPr>
        <w:t>Xbox</w:t>
      </w:r>
      <w:r>
        <w:rPr>
          <w:rFonts w:ascii="Times New Roman" w:eastAsia="仿宋" w:hAnsi="Times New Roman" w:cs="Times New Roman"/>
          <w:color w:val="000000"/>
          <w:kern w:val="0"/>
          <w:sz w:val="28"/>
          <w:szCs w:val="28"/>
        </w:rPr>
        <w:t>手柄等）与参赛机器人通讯。</w:t>
      </w:r>
    </w:p>
    <w:p w14:paraId="11DD9969" w14:textId="28342637" w:rsidR="00A9391A" w:rsidRDefault="0054465E" w:rsidP="00537DDB">
      <w:pPr>
        <w:widowControl/>
        <w:spacing w:line="440" w:lineRule="atLeast"/>
        <w:ind w:firstLine="560"/>
        <w:rPr>
          <w:rFonts w:ascii="Times New Roman" w:eastAsia="微软雅黑" w:hAnsi="Times New Roman" w:cs="Times New Roman"/>
          <w:color w:val="000000"/>
          <w:kern w:val="0"/>
          <w:szCs w:val="21"/>
        </w:rPr>
      </w:pPr>
      <w:r>
        <w:rPr>
          <w:rFonts w:ascii="Times New Roman" w:eastAsia="微软雅黑" w:hAnsi="Times New Roman" w:cs="Times New Roman"/>
          <w:color w:val="000000"/>
          <w:kern w:val="0"/>
          <w:sz w:val="28"/>
          <w:szCs w:val="28"/>
        </w:rPr>
        <w:t>4.</w:t>
      </w:r>
      <w:r w:rsidR="00DC6258">
        <w:rPr>
          <w:rFonts w:ascii="Times New Roman" w:eastAsia="微软雅黑" w:hAnsi="Times New Roman" w:cs="Times New Roman"/>
          <w:color w:val="000000"/>
          <w:kern w:val="0"/>
          <w:sz w:val="28"/>
          <w:szCs w:val="28"/>
        </w:rPr>
        <w:t>4</w:t>
      </w:r>
      <w:r>
        <w:rPr>
          <w:rFonts w:ascii="Times New Roman" w:eastAsia="微软雅黑" w:hAnsi="Times New Roman" w:cs="Times New Roman"/>
          <w:color w:val="000000"/>
          <w:kern w:val="0"/>
          <w:sz w:val="28"/>
          <w:szCs w:val="28"/>
        </w:rPr>
        <w:t xml:space="preserve"> </w:t>
      </w:r>
      <w:r>
        <w:rPr>
          <w:rFonts w:ascii="Times New Roman" w:eastAsia="仿宋" w:hAnsi="Times New Roman" w:cs="Times New Roman"/>
          <w:color w:val="000000"/>
          <w:kern w:val="0"/>
          <w:sz w:val="28"/>
          <w:szCs w:val="28"/>
        </w:rPr>
        <w:t>参赛机器人数量不应超过</w:t>
      </w:r>
      <w:r>
        <w:rPr>
          <w:rFonts w:ascii="Times New Roman" w:eastAsia="仿宋" w:hAnsi="Times New Roman" w:cs="Times New Roman"/>
          <w:color w:val="000000"/>
          <w:kern w:val="0"/>
          <w:sz w:val="28"/>
          <w:szCs w:val="28"/>
        </w:rPr>
        <w:t>1</w:t>
      </w:r>
      <w:r>
        <w:rPr>
          <w:rFonts w:ascii="Times New Roman" w:eastAsia="仿宋" w:hAnsi="Times New Roman" w:cs="Times New Roman"/>
          <w:color w:val="000000"/>
          <w:kern w:val="0"/>
          <w:sz w:val="28"/>
          <w:szCs w:val="28"/>
        </w:rPr>
        <w:t>个。</w:t>
      </w:r>
    </w:p>
    <w:p w14:paraId="7D53079D" w14:textId="73AAC200" w:rsidR="00A9391A" w:rsidRDefault="0054465E" w:rsidP="00687707">
      <w:pPr>
        <w:widowControl/>
        <w:spacing w:line="440" w:lineRule="atLeast"/>
        <w:ind w:firstLine="560"/>
        <w:rPr>
          <w:rFonts w:ascii="Times New Roman" w:eastAsia="微软雅黑" w:hAnsi="Times New Roman" w:cs="Times New Roman"/>
          <w:color w:val="000000"/>
          <w:kern w:val="0"/>
          <w:szCs w:val="21"/>
        </w:rPr>
      </w:pPr>
      <w:r>
        <w:rPr>
          <w:rFonts w:ascii="Times New Roman" w:eastAsia="微软雅黑" w:hAnsi="Times New Roman" w:cs="Times New Roman"/>
          <w:color w:val="000000"/>
          <w:kern w:val="0"/>
          <w:sz w:val="28"/>
          <w:szCs w:val="28"/>
        </w:rPr>
        <w:t>4.</w:t>
      </w:r>
      <w:r w:rsidR="00DC6258">
        <w:rPr>
          <w:rFonts w:ascii="Times New Roman" w:eastAsia="微软雅黑" w:hAnsi="Times New Roman" w:cs="Times New Roman"/>
          <w:color w:val="000000"/>
          <w:kern w:val="0"/>
          <w:sz w:val="28"/>
          <w:szCs w:val="28"/>
        </w:rPr>
        <w:t>5</w:t>
      </w:r>
      <w:r>
        <w:rPr>
          <w:rFonts w:ascii="Times New Roman" w:eastAsia="微软雅黑" w:hAnsi="Times New Roman" w:cs="Times New Roman"/>
          <w:color w:val="000000"/>
          <w:kern w:val="0"/>
          <w:sz w:val="28"/>
          <w:szCs w:val="28"/>
        </w:rPr>
        <w:t xml:space="preserve"> </w:t>
      </w:r>
      <w:r>
        <w:rPr>
          <w:rFonts w:ascii="Times New Roman" w:eastAsia="仿宋" w:hAnsi="Times New Roman" w:cs="Times New Roman"/>
          <w:color w:val="000000"/>
          <w:kern w:val="0"/>
          <w:sz w:val="28"/>
          <w:szCs w:val="28"/>
        </w:rPr>
        <w:t>参赛机器人制作成本不作规定。</w:t>
      </w:r>
    </w:p>
    <w:p w14:paraId="75581442" w14:textId="77777777" w:rsidR="00A9391A" w:rsidRDefault="0054465E" w:rsidP="00537DDB">
      <w:pPr>
        <w:widowControl/>
        <w:spacing w:line="440" w:lineRule="atLeast"/>
        <w:ind w:firstLine="560"/>
        <w:rPr>
          <w:rFonts w:ascii="Times New Roman" w:eastAsia="微软雅黑" w:hAnsi="Times New Roman" w:cs="Times New Roman"/>
          <w:color w:val="000000"/>
          <w:kern w:val="0"/>
          <w:szCs w:val="21"/>
        </w:rPr>
      </w:pPr>
      <w:r>
        <w:rPr>
          <w:rFonts w:ascii="Times New Roman" w:eastAsia="微软雅黑" w:hAnsi="Times New Roman" w:cs="Times New Roman"/>
          <w:color w:val="000000"/>
          <w:kern w:val="0"/>
          <w:sz w:val="28"/>
          <w:szCs w:val="28"/>
        </w:rPr>
        <w:t xml:space="preserve">4.6 </w:t>
      </w:r>
      <w:r>
        <w:rPr>
          <w:rFonts w:ascii="Times New Roman" w:eastAsia="仿宋" w:hAnsi="Times New Roman" w:cs="Times New Roman"/>
          <w:color w:val="000000"/>
          <w:kern w:val="0"/>
          <w:sz w:val="28"/>
          <w:szCs w:val="28"/>
        </w:rPr>
        <w:t>严禁参赛机器人污损场地。</w:t>
      </w:r>
    </w:p>
    <w:p w14:paraId="4F0E1C7D" w14:textId="77777777" w:rsidR="00A9391A" w:rsidRDefault="0054465E">
      <w:pPr>
        <w:widowControl/>
        <w:spacing w:before="156" w:after="156" w:line="440" w:lineRule="atLeast"/>
        <w:jc w:val="left"/>
        <w:rPr>
          <w:rFonts w:ascii="Times New Roman" w:eastAsia="微软雅黑" w:hAnsi="Times New Roman" w:cs="Times New Roman"/>
          <w:b/>
          <w:color w:val="000000"/>
          <w:kern w:val="0"/>
          <w:szCs w:val="21"/>
        </w:rPr>
      </w:pPr>
      <w:r>
        <w:rPr>
          <w:rFonts w:ascii="Times New Roman" w:eastAsia="仿宋" w:hAnsi="Times New Roman" w:cs="Times New Roman"/>
          <w:b/>
          <w:color w:val="000000"/>
          <w:kern w:val="0"/>
          <w:sz w:val="28"/>
          <w:szCs w:val="28"/>
        </w:rPr>
        <w:t>五、赛制及评分</w:t>
      </w:r>
    </w:p>
    <w:p w14:paraId="6B67D2A1" w14:textId="77777777" w:rsidR="00A9391A" w:rsidRDefault="0054465E">
      <w:pPr>
        <w:widowControl/>
        <w:spacing w:line="440" w:lineRule="atLeast"/>
        <w:ind w:firstLine="560"/>
        <w:rPr>
          <w:rFonts w:ascii="Times New Roman" w:eastAsia="微软雅黑" w:hAnsi="Times New Roman" w:cs="Times New Roman"/>
          <w:color w:val="000000"/>
          <w:kern w:val="0"/>
          <w:szCs w:val="21"/>
        </w:rPr>
      </w:pPr>
      <w:r>
        <w:rPr>
          <w:rFonts w:ascii="Times New Roman" w:eastAsia="微软雅黑" w:hAnsi="Times New Roman" w:cs="Times New Roman"/>
          <w:color w:val="000000"/>
          <w:kern w:val="0"/>
          <w:sz w:val="28"/>
          <w:szCs w:val="28"/>
        </w:rPr>
        <w:t xml:space="preserve">5.1 </w:t>
      </w:r>
      <w:r>
        <w:rPr>
          <w:rFonts w:ascii="Times New Roman" w:eastAsia="仿宋" w:hAnsi="Times New Roman" w:cs="Times New Roman"/>
          <w:color w:val="000000"/>
          <w:kern w:val="0"/>
          <w:sz w:val="28"/>
          <w:szCs w:val="28"/>
        </w:rPr>
        <w:t>比赛场地数量依报名队伍数量而定，每支参赛队伍根据抽签顺序在指定比赛场地进行比赛。</w:t>
      </w:r>
    </w:p>
    <w:p w14:paraId="090867EC" w14:textId="01891BF7" w:rsidR="00A9391A" w:rsidRDefault="0054465E">
      <w:pPr>
        <w:widowControl/>
        <w:spacing w:line="440" w:lineRule="atLeast"/>
        <w:ind w:firstLine="560"/>
        <w:rPr>
          <w:rFonts w:ascii="Times New Roman" w:eastAsia="微软雅黑" w:hAnsi="Times New Roman" w:cs="Times New Roman"/>
          <w:color w:val="000000"/>
          <w:kern w:val="0"/>
          <w:szCs w:val="21"/>
        </w:rPr>
      </w:pPr>
      <w:r>
        <w:rPr>
          <w:rFonts w:ascii="Times New Roman" w:eastAsia="微软雅黑" w:hAnsi="Times New Roman" w:cs="Times New Roman"/>
          <w:color w:val="000000"/>
          <w:kern w:val="0"/>
          <w:sz w:val="28"/>
          <w:szCs w:val="28"/>
        </w:rPr>
        <w:t xml:space="preserve">5.2 </w:t>
      </w:r>
      <w:r>
        <w:rPr>
          <w:rFonts w:ascii="Times New Roman" w:eastAsia="仿宋" w:hAnsi="Times New Roman" w:cs="Times New Roman"/>
          <w:color w:val="000000"/>
          <w:kern w:val="0"/>
          <w:sz w:val="28"/>
          <w:szCs w:val="28"/>
        </w:rPr>
        <w:t>比赛准备：每</w:t>
      </w:r>
      <w:r w:rsidR="00DC6258">
        <w:rPr>
          <w:rFonts w:ascii="Times New Roman" w:eastAsia="仿宋" w:hAnsi="Times New Roman" w:cs="Times New Roman" w:hint="eastAsia"/>
          <w:color w:val="000000"/>
          <w:kern w:val="0"/>
          <w:sz w:val="28"/>
          <w:szCs w:val="28"/>
        </w:rPr>
        <w:t>支</w:t>
      </w:r>
      <w:r>
        <w:rPr>
          <w:rFonts w:ascii="Times New Roman" w:eastAsia="仿宋" w:hAnsi="Times New Roman" w:cs="Times New Roman"/>
          <w:color w:val="000000"/>
          <w:kern w:val="0"/>
          <w:sz w:val="28"/>
          <w:szCs w:val="28"/>
        </w:rPr>
        <w:t>参赛队的机器人进入出发区</w:t>
      </w:r>
      <w:r w:rsidR="00DC6258">
        <w:rPr>
          <w:rFonts w:ascii="Times New Roman" w:eastAsia="仿宋" w:hAnsi="Times New Roman" w:cs="Times New Roman" w:hint="eastAsia"/>
          <w:color w:val="000000"/>
          <w:kern w:val="0"/>
          <w:sz w:val="28"/>
          <w:szCs w:val="28"/>
        </w:rPr>
        <w:t>后</w:t>
      </w:r>
      <w:r>
        <w:rPr>
          <w:rFonts w:ascii="Times New Roman" w:eastAsia="仿宋" w:hAnsi="Times New Roman" w:cs="Times New Roman"/>
          <w:color w:val="000000"/>
          <w:kern w:val="0"/>
          <w:sz w:val="28"/>
          <w:szCs w:val="28"/>
        </w:rPr>
        <w:t>有</w:t>
      </w:r>
      <w:r>
        <w:rPr>
          <w:rFonts w:ascii="Times New Roman" w:eastAsia="微软雅黑" w:hAnsi="Times New Roman" w:cs="Times New Roman"/>
          <w:color w:val="000000"/>
          <w:kern w:val="0"/>
          <w:sz w:val="28"/>
          <w:szCs w:val="28"/>
        </w:rPr>
        <w:t>3</w:t>
      </w:r>
      <w:r>
        <w:rPr>
          <w:rFonts w:ascii="Times New Roman" w:eastAsia="仿宋" w:hAnsi="Times New Roman" w:cs="Times New Roman"/>
          <w:color w:val="000000"/>
          <w:kern w:val="0"/>
          <w:sz w:val="28"/>
          <w:szCs w:val="28"/>
        </w:rPr>
        <w:t>分钟准备时间，用于对机器人进行简单调试。</w:t>
      </w:r>
    </w:p>
    <w:p w14:paraId="22877EE9" w14:textId="72CB6AD8" w:rsidR="00A9391A" w:rsidRDefault="0054465E">
      <w:pPr>
        <w:widowControl/>
        <w:spacing w:line="440" w:lineRule="atLeast"/>
        <w:ind w:firstLine="560"/>
        <w:rPr>
          <w:rFonts w:ascii="Times New Roman" w:eastAsia="仿宋" w:hAnsi="Times New Roman" w:cs="Times New Roman"/>
          <w:color w:val="000000"/>
          <w:kern w:val="0"/>
          <w:sz w:val="28"/>
          <w:szCs w:val="28"/>
        </w:rPr>
      </w:pPr>
      <w:r>
        <w:rPr>
          <w:rFonts w:ascii="Times New Roman" w:eastAsia="微软雅黑" w:hAnsi="Times New Roman" w:cs="Times New Roman"/>
          <w:color w:val="000000"/>
          <w:kern w:val="0"/>
          <w:sz w:val="28"/>
          <w:szCs w:val="28"/>
        </w:rPr>
        <w:t xml:space="preserve">5.3 </w:t>
      </w:r>
      <w:r>
        <w:rPr>
          <w:rFonts w:ascii="Times New Roman" w:eastAsia="仿宋" w:hAnsi="Times New Roman" w:cs="Times New Roman"/>
          <w:color w:val="000000"/>
          <w:kern w:val="0"/>
          <w:sz w:val="28"/>
          <w:szCs w:val="28"/>
        </w:rPr>
        <w:t>比赛时间：裁判鸣哨比赛开始计时，参赛机器人单轮比赛时间最长不超过</w:t>
      </w:r>
      <w:r>
        <w:rPr>
          <w:rFonts w:ascii="Times New Roman" w:eastAsia="微软雅黑" w:hAnsi="Times New Roman" w:cs="Times New Roman"/>
          <w:color w:val="000000"/>
          <w:kern w:val="0"/>
          <w:sz w:val="28"/>
          <w:szCs w:val="28"/>
        </w:rPr>
        <w:t>10</w:t>
      </w:r>
      <w:r>
        <w:rPr>
          <w:rFonts w:ascii="Times New Roman" w:eastAsia="仿宋" w:hAnsi="Times New Roman" w:cs="Times New Roman"/>
          <w:color w:val="000000"/>
          <w:kern w:val="0"/>
          <w:sz w:val="28"/>
          <w:szCs w:val="28"/>
        </w:rPr>
        <w:t>分钟，超过</w:t>
      </w:r>
      <w:r>
        <w:rPr>
          <w:rFonts w:ascii="Times New Roman" w:eastAsia="微软雅黑" w:hAnsi="Times New Roman" w:cs="Times New Roman"/>
          <w:color w:val="000000"/>
          <w:kern w:val="0"/>
          <w:sz w:val="28"/>
          <w:szCs w:val="28"/>
        </w:rPr>
        <w:t>10</w:t>
      </w:r>
      <w:r>
        <w:rPr>
          <w:rFonts w:ascii="Times New Roman" w:eastAsia="仿宋" w:hAnsi="Times New Roman" w:cs="Times New Roman"/>
          <w:color w:val="000000"/>
          <w:kern w:val="0"/>
          <w:sz w:val="28"/>
          <w:szCs w:val="28"/>
        </w:rPr>
        <w:t>分钟的以</w:t>
      </w:r>
      <w:r w:rsidR="00DC6258">
        <w:rPr>
          <w:rFonts w:ascii="Times New Roman" w:eastAsia="仿宋" w:hAnsi="Times New Roman" w:cs="Times New Roman" w:hint="eastAsia"/>
          <w:color w:val="000000"/>
          <w:kern w:val="0"/>
          <w:sz w:val="28"/>
          <w:szCs w:val="28"/>
        </w:rPr>
        <w:t>比赛进行到</w:t>
      </w:r>
      <w:r>
        <w:rPr>
          <w:rFonts w:ascii="Times New Roman" w:eastAsia="微软雅黑" w:hAnsi="Times New Roman" w:cs="Times New Roman"/>
          <w:color w:val="000000"/>
          <w:kern w:val="0"/>
          <w:sz w:val="28"/>
          <w:szCs w:val="28"/>
        </w:rPr>
        <w:t>10</w:t>
      </w:r>
      <w:r>
        <w:rPr>
          <w:rFonts w:ascii="Times New Roman" w:eastAsia="仿宋" w:hAnsi="Times New Roman" w:cs="Times New Roman"/>
          <w:color w:val="000000"/>
          <w:kern w:val="0"/>
          <w:sz w:val="28"/>
          <w:szCs w:val="28"/>
        </w:rPr>
        <w:t>分钟时所处状态计分。</w:t>
      </w:r>
    </w:p>
    <w:p w14:paraId="431C70A2" w14:textId="77777777" w:rsidR="00A9391A" w:rsidRDefault="0054465E">
      <w:pPr>
        <w:widowControl/>
        <w:spacing w:line="440" w:lineRule="atLeast"/>
        <w:ind w:firstLine="560"/>
        <w:rPr>
          <w:rFonts w:ascii="Times New Roman" w:eastAsia="微软雅黑" w:hAnsi="Times New Roman" w:cs="Times New Roman"/>
          <w:color w:val="000000"/>
          <w:kern w:val="0"/>
          <w:szCs w:val="21"/>
        </w:rPr>
      </w:pPr>
      <w:r>
        <w:rPr>
          <w:rFonts w:ascii="Times New Roman" w:eastAsia="微软雅黑" w:hAnsi="Times New Roman" w:cs="Times New Roman"/>
          <w:color w:val="000000"/>
          <w:kern w:val="0"/>
          <w:sz w:val="28"/>
          <w:szCs w:val="28"/>
        </w:rPr>
        <w:t xml:space="preserve">5.4 </w:t>
      </w:r>
      <w:r>
        <w:rPr>
          <w:rFonts w:ascii="Times New Roman" w:eastAsia="仿宋" w:hAnsi="Times New Roman" w:cs="Times New Roman"/>
          <w:color w:val="000000"/>
          <w:kern w:val="0"/>
          <w:sz w:val="28"/>
          <w:szCs w:val="28"/>
        </w:rPr>
        <w:t>每支参赛队伍安排</w:t>
      </w:r>
      <w:r>
        <w:rPr>
          <w:rFonts w:ascii="Times New Roman" w:eastAsia="微软雅黑" w:hAnsi="Times New Roman" w:cs="Times New Roman"/>
          <w:color w:val="000000"/>
          <w:kern w:val="0"/>
          <w:sz w:val="28"/>
          <w:szCs w:val="28"/>
        </w:rPr>
        <w:t>2</w:t>
      </w:r>
      <w:r>
        <w:rPr>
          <w:rFonts w:ascii="Times New Roman" w:eastAsia="仿宋" w:hAnsi="Times New Roman" w:cs="Times New Roman"/>
          <w:color w:val="000000"/>
          <w:kern w:val="0"/>
          <w:sz w:val="28"/>
          <w:szCs w:val="28"/>
        </w:rPr>
        <w:t>轮比赛，取最高分为每队的最终得分。不同参赛队伍得分相同时，以用时短者为胜。</w:t>
      </w:r>
    </w:p>
    <w:p w14:paraId="3519D556" w14:textId="5944D68E" w:rsidR="00A9391A" w:rsidRDefault="0054465E">
      <w:pPr>
        <w:widowControl/>
        <w:spacing w:line="440" w:lineRule="atLeast"/>
        <w:ind w:firstLine="560"/>
        <w:rPr>
          <w:rFonts w:ascii="Times New Roman" w:eastAsia="仿宋" w:hAnsi="Times New Roman" w:cs="Times New Roman"/>
          <w:color w:val="000000"/>
          <w:kern w:val="0"/>
          <w:sz w:val="28"/>
          <w:szCs w:val="28"/>
        </w:rPr>
      </w:pPr>
      <w:r>
        <w:rPr>
          <w:rFonts w:ascii="Times New Roman" w:eastAsia="微软雅黑" w:hAnsi="Times New Roman" w:cs="Times New Roman"/>
          <w:color w:val="000000"/>
          <w:kern w:val="0"/>
          <w:sz w:val="28"/>
          <w:szCs w:val="28"/>
        </w:rPr>
        <w:t xml:space="preserve">5.5 </w:t>
      </w:r>
      <w:r>
        <w:rPr>
          <w:rFonts w:ascii="Times New Roman" w:eastAsia="仿宋" w:hAnsi="Times New Roman" w:cs="Times New Roman"/>
          <w:color w:val="000000"/>
          <w:kern w:val="0"/>
          <w:sz w:val="28"/>
          <w:szCs w:val="28"/>
        </w:rPr>
        <w:t>参赛机器人必须从指定的</w:t>
      </w:r>
      <w:r>
        <w:rPr>
          <w:rFonts w:ascii="仿宋" w:eastAsia="仿宋" w:hAnsi="仿宋" w:cs="Times New Roman"/>
          <w:color w:val="000000"/>
          <w:kern w:val="0"/>
          <w:sz w:val="28"/>
          <w:szCs w:val="28"/>
        </w:rPr>
        <w:t>“</w:t>
      </w:r>
      <w:r>
        <w:rPr>
          <w:rFonts w:ascii="Times New Roman" w:eastAsia="仿宋" w:hAnsi="Times New Roman" w:cs="Times New Roman"/>
          <w:color w:val="000000"/>
          <w:kern w:val="0"/>
          <w:sz w:val="28"/>
          <w:szCs w:val="28"/>
        </w:rPr>
        <w:t>出发</w:t>
      </w:r>
      <w:r w:rsidR="00D0260F">
        <w:rPr>
          <w:rFonts w:ascii="Times New Roman" w:eastAsia="仿宋" w:hAnsi="Times New Roman" w:cs="Times New Roman" w:hint="eastAsia"/>
          <w:color w:val="000000"/>
          <w:kern w:val="0"/>
          <w:sz w:val="28"/>
          <w:szCs w:val="28"/>
        </w:rPr>
        <w:t>/</w:t>
      </w:r>
      <w:r w:rsidR="00D0260F">
        <w:rPr>
          <w:rFonts w:ascii="Times New Roman" w:eastAsia="仿宋" w:hAnsi="Times New Roman" w:cs="Times New Roman" w:hint="eastAsia"/>
          <w:color w:val="000000"/>
          <w:kern w:val="0"/>
          <w:sz w:val="28"/>
          <w:szCs w:val="28"/>
        </w:rPr>
        <w:t>返回</w:t>
      </w:r>
      <w:r>
        <w:rPr>
          <w:rFonts w:ascii="Times New Roman" w:eastAsia="仿宋" w:hAnsi="Times New Roman" w:cs="Times New Roman"/>
          <w:color w:val="000000"/>
          <w:kern w:val="0"/>
          <w:sz w:val="28"/>
          <w:szCs w:val="28"/>
        </w:rPr>
        <w:t>区</w:t>
      </w:r>
      <w:r>
        <w:rPr>
          <w:rFonts w:ascii="仿宋" w:eastAsia="仿宋" w:hAnsi="仿宋" w:cs="Times New Roman"/>
          <w:color w:val="000000"/>
          <w:kern w:val="0"/>
          <w:sz w:val="28"/>
          <w:szCs w:val="28"/>
        </w:rPr>
        <w:t>”</w:t>
      </w:r>
      <w:r>
        <w:rPr>
          <w:rFonts w:ascii="Times New Roman" w:eastAsia="仿宋" w:hAnsi="Times New Roman" w:cs="Times New Roman"/>
          <w:color w:val="000000"/>
          <w:kern w:val="0"/>
          <w:sz w:val="28"/>
          <w:szCs w:val="28"/>
        </w:rPr>
        <w:t>出发</w:t>
      </w:r>
      <w:r w:rsidR="00D0260F">
        <w:rPr>
          <w:rFonts w:ascii="Times New Roman" w:eastAsia="仿宋" w:hAnsi="Times New Roman" w:cs="Times New Roman" w:hint="eastAsia"/>
          <w:color w:val="000000"/>
          <w:kern w:val="0"/>
          <w:sz w:val="28"/>
          <w:szCs w:val="28"/>
        </w:rPr>
        <w:t>与</w:t>
      </w:r>
      <w:r w:rsidR="00D0260F">
        <w:rPr>
          <w:rFonts w:ascii="Times New Roman" w:eastAsia="仿宋" w:hAnsi="Times New Roman" w:cs="Times New Roman"/>
          <w:color w:val="000000"/>
          <w:kern w:val="0"/>
          <w:sz w:val="28"/>
          <w:szCs w:val="28"/>
        </w:rPr>
        <w:t>返回</w:t>
      </w:r>
      <w:r>
        <w:rPr>
          <w:rFonts w:ascii="Times New Roman" w:eastAsia="仿宋" w:hAnsi="Times New Roman" w:cs="Times New Roman" w:hint="eastAsia"/>
          <w:color w:val="000000"/>
          <w:kern w:val="0"/>
          <w:sz w:val="28"/>
          <w:szCs w:val="28"/>
        </w:rPr>
        <w:t>，</w:t>
      </w:r>
      <w:r>
        <w:rPr>
          <w:rFonts w:ascii="Times New Roman" w:eastAsia="仿宋" w:hAnsi="Times New Roman" w:cs="Times New Roman"/>
          <w:color w:val="000000"/>
          <w:kern w:val="0"/>
          <w:sz w:val="28"/>
          <w:szCs w:val="28"/>
        </w:rPr>
        <w:t>且参赛机器人必须整体位于该区域内。</w:t>
      </w:r>
    </w:p>
    <w:p w14:paraId="3B1A1FF4" w14:textId="77777777" w:rsidR="00A9391A" w:rsidRDefault="0054465E">
      <w:pPr>
        <w:widowControl/>
        <w:spacing w:line="440" w:lineRule="atLeast"/>
        <w:ind w:firstLine="560"/>
        <w:rPr>
          <w:rFonts w:ascii="Times New Roman" w:eastAsia="仿宋" w:hAnsi="Times New Roman" w:cs="Times New Roman"/>
          <w:color w:val="000000"/>
          <w:kern w:val="0"/>
          <w:sz w:val="28"/>
          <w:szCs w:val="28"/>
        </w:rPr>
      </w:pPr>
      <w:r>
        <w:rPr>
          <w:rFonts w:ascii="Times New Roman" w:eastAsia="微软雅黑" w:hAnsi="Times New Roman" w:cs="Times New Roman"/>
          <w:color w:val="000000"/>
          <w:kern w:val="0"/>
          <w:sz w:val="28"/>
          <w:szCs w:val="28"/>
        </w:rPr>
        <w:t xml:space="preserve">5.6 </w:t>
      </w:r>
      <w:r>
        <w:rPr>
          <w:rFonts w:ascii="Times New Roman" w:eastAsia="仿宋" w:hAnsi="Times New Roman" w:cs="Times New Roman"/>
          <w:color w:val="000000"/>
          <w:kern w:val="0"/>
          <w:sz w:val="28"/>
          <w:szCs w:val="28"/>
        </w:rPr>
        <w:t>比赛过程中，参赛选手不可人为干预机器人作业。</w:t>
      </w:r>
    </w:p>
    <w:p w14:paraId="31C7B8CF" w14:textId="6B41A317" w:rsidR="00EA6802" w:rsidRDefault="0054465E">
      <w:pPr>
        <w:widowControl/>
        <w:spacing w:line="440" w:lineRule="atLeast"/>
        <w:ind w:firstLine="560"/>
        <w:rPr>
          <w:rFonts w:ascii="Times New Roman" w:eastAsia="仿宋" w:hAnsi="Times New Roman" w:cs="Times New Roman"/>
          <w:color w:val="000000"/>
          <w:kern w:val="0"/>
          <w:sz w:val="28"/>
          <w:szCs w:val="28"/>
        </w:rPr>
      </w:pPr>
      <w:r>
        <w:rPr>
          <w:rFonts w:ascii="Times New Roman" w:eastAsia="微软雅黑" w:hAnsi="Times New Roman" w:cs="Times New Roman"/>
          <w:color w:val="000000"/>
          <w:kern w:val="0"/>
          <w:sz w:val="28"/>
          <w:szCs w:val="28"/>
        </w:rPr>
        <w:lastRenderedPageBreak/>
        <w:t xml:space="preserve">5.7 </w:t>
      </w:r>
      <w:r>
        <w:rPr>
          <w:rFonts w:ascii="Times New Roman" w:eastAsia="仿宋" w:hAnsi="Times New Roman" w:cs="Times New Roman"/>
          <w:color w:val="000000"/>
          <w:kern w:val="0"/>
          <w:sz w:val="28"/>
          <w:szCs w:val="28"/>
        </w:rPr>
        <w:t>参赛机器人</w:t>
      </w:r>
      <w:r w:rsidR="001652C8">
        <w:rPr>
          <w:rFonts w:ascii="Times New Roman" w:eastAsia="仿宋" w:hAnsi="Times New Roman" w:cs="Times New Roman" w:hint="eastAsia"/>
          <w:color w:val="000000"/>
          <w:kern w:val="0"/>
          <w:sz w:val="28"/>
          <w:szCs w:val="28"/>
        </w:rPr>
        <w:t>需要</w:t>
      </w:r>
      <w:r w:rsidR="00EA6802">
        <w:rPr>
          <w:rFonts w:ascii="Times New Roman" w:eastAsia="仿宋" w:hAnsi="Times New Roman" w:cs="Times New Roman" w:hint="eastAsia"/>
          <w:color w:val="000000"/>
          <w:kern w:val="0"/>
          <w:sz w:val="28"/>
          <w:szCs w:val="28"/>
        </w:rPr>
        <w:t>实现对靶标位置的自动识别，并对靶标施加药液，</w:t>
      </w:r>
      <w:r>
        <w:rPr>
          <w:rFonts w:ascii="Times New Roman" w:eastAsia="仿宋" w:hAnsi="Times New Roman" w:cs="Times New Roman" w:hint="eastAsia"/>
          <w:color w:val="000000"/>
          <w:kern w:val="0"/>
          <w:sz w:val="28"/>
          <w:szCs w:val="28"/>
        </w:rPr>
        <w:t>若</w:t>
      </w:r>
      <w:r w:rsidR="00EA6802">
        <w:rPr>
          <w:rFonts w:ascii="Times New Roman" w:eastAsia="仿宋" w:hAnsi="Times New Roman" w:cs="Times New Roman" w:hint="eastAsia"/>
          <w:color w:val="000000"/>
          <w:kern w:val="0"/>
          <w:sz w:val="28"/>
          <w:szCs w:val="28"/>
        </w:rPr>
        <w:t>药液</w:t>
      </w:r>
      <w:r>
        <w:rPr>
          <w:rFonts w:ascii="Times New Roman" w:eastAsia="仿宋" w:hAnsi="Times New Roman" w:cs="Times New Roman"/>
          <w:color w:val="000000"/>
          <w:kern w:val="0"/>
          <w:sz w:val="28"/>
          <w:szCs w:val="28"/>
        </w:rPr>
        <w:t>全部覆盖靶标</w:t>
      </w:r>
      <w:r>
        <w:rPr>
          <w:rFonts w:ascii="Times New Roman" w:eastAsia="仿宋" w:hAnsi="Times New Roman" w:cs="Times New Roman" w:hint="eastAsia"/>
          <w:color w:val="000000"/>
          <w:kern w:val="0"/>
          <w:sz w:val="28"/>
          <w:szCs w:val="28"/>
        </w:rPr>
        <w:t>区域</w:t>
      </w:r>
      <w:r>
        <w:rPr>
          <w:rFonts w:ascii="Times New Roman" w:eastAsia="仿宋" w:hAnsi="Times New Roman" w:cs="Times New Roman"/>
          <w:color w:val="000000"/>
          <w:kern w:val="0"/>
          <w:sz w:val="28"/>
          <w:szCs w:val="28"/>
        </w:rPr>
        <w:t>，</w:t>
      </w:r>
      <w:r w:rsidR="00EA6802">
        <w:rPr>
          <w:rFonts w:ascii="Times New Roman" w:eastAsia="仿宋" w:hAnsi="Times New Roman" w:cs="Times New Roman" w:hint="eastAsia"/>
          <w:color w:val="000000"/>
          <w:kern w:val="0"/>
          <w:sz w:val="28"/>
          <w:szCs w:val="28"/>
        </w:rPr>
        <w:t>则</w:t>
      </w:r>
      <w:r>
        <w:rPr>
          <w:rFonts w:ascii="Times New Roman" w:eastAsia="仿宋" w:hAnsi="Times New Roman" w:cs="Times New Roman"/>
          <w:color w:val="000000"/>
          <w:kern w:val="0"/>
          <w:sz w:val="28"/>
          <w:szCs w:val="28"/>
        </w:rPr>
        <w:t>视为成功喷施，</w:t>
      </w:r>
      <w:r w:rsidR="00EA6802">
        <w:rPr>
          <w:rFonts w:ascii="Times New Roman" w:eastAsia="仿宋" w:hAnsi="Times New Roman" w:cs="Times New Roman" w:hint="eastAsia"/>
          <w:color w:val="000000"/>
          <w:kern w:val="0"/>
          <w:sz w:val="28"/>
          <w:szCs w:val="28"/>
        </w:rPr>
        <w:t>获得相应的成功喷施分；</w:t>
      </w:r>
      <w:r>
        <w:rPr>
          <w:rFonts w:ascii="Times New Roman" w:eastAsia="仿宋" w:hAnsi="Times New Roman" w:cs="Times New Roman"/>
          <w:color w:val="000000"/>
          <w:kern w:val="0"/>
          <w:sz w:val="28"/>
          <w:szCs w:val="28"/>
        </w:rPr>
        <w:t>若</w:t>
      </w:r>
      <w:r w:rsidR="00EA6802">
        <w:rPr>
          <w:rFonts w:ascii="Times New Roman" w:eastAsia="仿宋" w:hAnsi="Times New Roman" w:cs="Times New Roman" w:hint="eastAsia"/>
          <w:color w:val="000000"/>
          <w:kern w:val="0"/>
          <w:sz w:val="28"/>
          <w:szCs w:val="28"/>
        </w:rPr>
        <w:t>药液部分覆盖靶标区域（≥</w:t>
      </w:r>
      <w:r w:rsidR="00EA6802">
        <w:rPr>
          <w:rFonts w:ascii="Times New Roman" w:eastAsia="仿宋" w:hAnsi="Times New Roman" w:cs="Times New Roman" w:hint="eastAsia"/>
          <w:color w:val="000000"/>
          <w:kern w:val="0"/>
          <w:sz w:val="28"/>
          <w:szCs w:val="28"/>
        </w:rPr>
        <w:t>5</w:t>
      </w:r>
      <w:r w:rsidR="00EA6802">
        <w:rPr>
          <w:rFonts w:ascii="Times New Roman" w:eastAsia="仿宋" w:hAnsi="Times New Roman" w:cs="Times New Roman"/>
          <w:color w:val="000000"/>
          <w:kern w:val="0"/>
          <w:sz w:val="28"/>
          <w:szCs w:val="28"/>
        </w:rPr>
        <w:t>0</w:t>
      </w:r>
      <w:r w:rsidR="00EA6802">
        <w:rPr>
          <w:rFonts w:ascii="Times New Roman" w:eastAsia="仿宋" w:hAnsi="Times New Roman" w:cs="Times New Roman" w:hint="eastAsia"/>
          <w:color w:val="000000"/>
          <w:kern w:val="0"/>
          <w:sz w:val="28"/>
          <w:szCs w:val="28"/>
        </w:rPr>
        <w:t>%</w:t>
      </w:r>
      <w:r w:rsidR="00EA6802">
        <w:rPr>
          <w:rFonts w:ascii="Times New Roman" w:eastAsia="仿宋" w:hAnsi="Times New Roman" w:cs="Times New Roman" w:hint="eastAsia"/>
          <w:color w:val="000000"/>
          <w:kern w:val="0"/>
          <w:sz w:val="28"/>
          <w:szCs w:val="28"/>
        </w:rPr>
        <w:t>），</w:t>
      </w:r>
      <w:r w:rsidRPr="00E0392B">
        <w:rPr>
          <w:rFonts w:ascii="Times New Roman" w:eastAsia="仿宋" w:hAnsi="Times New Roman" w:cs="Times New Roman"/>
          <w:kern w:val="0"/>
          <w:sz w:val="28"/>
          <w:szCs w:val="28"/>
        </w:rPr>
        <w:t>则视</w:t>
      </w:r>
      <w:r w:rsidR="00786932" w:rsidRPr="00E0392B">
        <w:rPr>
          <w:rFonts w:ascii="Times New Roman" w:eastAsia="仿宋" w:hAnsi="Times New Roman" w:cs="Times New Roman" w:hint="eastAsia"/>
          <w:kern w:val="0"/>
          <w:sz w:val="28"/>
          <w:szCs w:val="28"/>
        </w:rPr>
        <w:t>为</w:t>
      </w:r>
      <w:r w:rsidR="00D0260F" w:rsidRPr="00E0392B">
        <w:rPr>
          <w:rFonts w:ascii="Times New Roman" w:eastAsia="仿宋" w:hAnsi="Times New Roman" w:cs="Times New Roman"/>
          <w:kern w:val="0"/>
          <w:sz w:val="28"/>
          <w:szCs w:val="28"/>
        </w:rPr>
        <w:t>部分喷</w:t>
      </w:r>
      <w:r w:rsidR="00D0260F" w:rsidRPr="00E0392B">
        <w:rPr>
          <w:rFonts w:ascii="Times New Roman" w:eastAsia="仿宋" w:hAnsi="Times New Roman" w:cs="Times New Roman" w:hint="eastAsia"/>
          <w:kern w:val="0"/>
          <w:sz w:val="28"/>
          <w:szCs w:val="28"/>
        </w:rPr>
        <w:t>施</w:t>
      </w:r>
      <w:r>
        <w:rPr>
          <w:rFonts w:ascii="Times New Roman" w:eastAsia="仿宋" w:hAnsi="Times New Roman" w:cs="Times New Roman"/>
          <w:color w:val="000000"/>
          <w:kern w:val="0"/>
          <w:sz w:val="28"/>
          <w:szCs w:val="28"/>
        </w:rPr>
        <w:t>，</w:t>
      </w:r>
      <w:r w:rsidR="00EA6802">
        <w:rPr>
          <w:rFonts w:ascii="Times New Roman" w:eastAsia="仿宋" w:hAnsi="Times New Roman" w:cs="Times New Roman" w:hint="eastAsia"/>
          <w:color w:val="000000"/>
          <w:kern w:val="0"/>
          <w:sz w:val="28"/>
          <w:szCs w:val="28"/>
        </w:rPr>
        <w:t>获得相应的部分喷施分；</w:t>
      </w:r>
      <w:r w:rsidRPr="00D0260F">
        <w:rPr>
          <w:rFonts w:ascii="Times New Roman" w:eastAsia="仿宋" w:hAnsi="Times New Roman" w:cs="Times New Roman" w:hint="eastAsia"/>
          <w:color w:val="000000"/>
          <w:kern w:val="0"/>
          <w:sz w:val="28"/>
          <w:szCs w:val="28"/>
        </w:rPr>
        <w:t>比赛</w:t>
      </w:r>
      <w:r w:rsidR="00786932" w:rsidRPr="00D0260F">
        <w:rPr>
          <w:rFonts w:ascii="Times New Roman" w:eastAsia="仿宋" w:hAnsi="Times New Roman" w:cs="Times New Roman"/>
          <w:color w:val="000000"/>
          <w:kern w:val="0"/>
          <w:sz w:val="28"/>
          <w:szCs w:val="28"/>
        </w:rPr>
        <w:t>结束后根据</w:t>
      </w:r>
      <w:r w:rsidR="00EA6802">
        <w:rPr>
          <w:rFonts w:ascii="Times New Roman" w:eastAsia="仿宋" w:hAnsi="Times New Roman" w:cs="Times New Roman" w:hint="eastAsia"/>
          <w:color w:val="000000"/>
          <w:kern w:val="0"/>
          <w:sz w:val="28"/>
          <w:szCs w:val="28"/>
        </w:rPr>
        <w:t>药液余量计算得分，获得剩余药量分。若</w:t>
      </w:r>
      <w:r w:rsidR="00224071">
        <w:rPr>
          <w:rFonts w:ascii="Times New Roman" w:eastAsia="仿宋" w:hAnsi="Times New Roman" w:cs="Times New Roman" w:hint="eastAsia"/>
          <w:color w:val="000000"/>
          <w:kern w:val="0"/>
          <w:sz w:val="28"/>
          <w:szCs w:val="28"/>
        </w:rPr>
        <w:t>参赛</w:t>
      </w:r>
      <w:r w:rsidR="00224071">
        <w:rPr>
          <w:rFonts w:ascii="Times New Roman" w:eastAsia="仿宋" w:hAnsi="Times New Roman" w:cs="Times New Roman"/>
          <w:color w:val="000000"/>
          <w:kern w:val="0"/>
          <w:sz w:val="28"/>
          <w:szCs w:val="28"/>
        </w:rPr>
        <w:t>机器人</w:t>
      </w:r>
      <w:r w:rsidR="00EA6802">
        <w:rPr>
          <w:rFonts w:ascii="Times New Roman" w:eastAsia="仿宋" w:hAnsi="Times New Roman" w:cs="Times New Roman" w:hint="eastAsia"/>
          <w:color w:val="000000"/>
          <w:kern w:val="0"/>
          <w:sz w:val="28"/>
          <w:szCs w:val="28"/>
        </w:rPr>
        <w:t>在单轮比赛结束时，完成的靶标成功喷施数量少于</w:t>
      </w:r>
      <w:r w:rsidR="00EA6802">
        <w:rPr>
          <w:rFonts w:ascii="Times New Roman" w:eastAsia="仿宋" w:hAnsi="Times New Roman" w:cs="Times New Roman" w:hint="eastAsia"/>
          <w:color w:val="000000"/>
          <w:kern w:val="0"/>
          <w:sz w:val="28"/>
          <w:szCs w:val="28"/>
        </w:rPr>
        <w:t>1</w:t>
      </w:r>
      <w:r w:rsidR="00EA6802">
        <w:rPr>
          <w:rFonts w:ascii="Times New Roman" w:eastAsia="仿宋" w:hAnsi="Times New Roman" w:cs="Times New Roman"/>
          <w:color w:val="000000"/>
          <w:kern w:val="0"/>
          <w:sz w:val="28"/>
          <w:szCs w:val="28"/>
        </w:rPr>
        <w:t>2</w:t>
      </w:r>
      <w:r w:rsidR="00EA6802">
        <w:rPr>
          <w:rFonts w:ascii="Times New Roman" w:eastAsia="仿宋" w:hAnsi="Times New Roman" w:cs="Times New Roman" w:hint="eastAsia"/>
          <w:color w:val="000000"/>
          <w:kern w:val="0"/>
          <w:sz w:val="28"/>
          <w:szCs w:val="28"/>
        </w:rPr>
        <w:t>个，则不应获得剩余药量分。</w:t>
      </w:r>
    </w:p>
    <w:p w14:paraId="7EF30F3A" w14:textId="7439764A" w:rsidR="00A9391A" w:rsidRDefault="0054465E">
      <w:pPr>
        <w:widowControl/>
        <w:spacing w:line="440" w:lineRule="atLeast"/>
        <w:ind w:firstLine="560"/>
        <w:rPr>
          <w:rFonts w:ascii="Times New Roman" w:eastAsia="微软雅黑" w:hAnsi="Times New Roman" w:cs="Times New Roman"/>
          <w:color w:val="000000"/>
          <w:kern w:val="0"/>
          <w:szCs w:val="21"/>
        </w:rPr>
      </w:pPr>
      <w:r>
        <w:rPr>
          <w:rFonts w:ascii="Times New Roman" w:eastAsia="微软雅黑" w:hAnsi="Times New Roman" w:cs="Times New Roman"/>
          <w:color w:val="000000"/>
          <w:kern w:val="0"/>
          <w:sz w:val="28"/>
          <w:szCs w:val="28"/>
        </w:rPr>
        <w:t xml:space="preserve">5.8 </w:t>
      </w:r>
      <w:r>
        <w:rPr>
          <w:rFonts w:ascii="Times New Roman" w:eastAsia="仿宋" w:hAnsi="Times New Roman" w:cs="Times New Roman"/>
          <w:color w:val="000000"/>
          <w:kern w:val="0"/>
          <w:sz w:val="28"/>
          <w:szCs w:val="28"/>
        </w:rPr>
        <w:t>其他：比赛期间，各参赛队伍应派</w:t>
      </w:r>
      <w:r>
        <w:rPr>
          <w:rFonts w:ascii="Times New Roman" w:eastAsia="微软雅黑" w:hAnsi="Times New Roman" w:cs="Times New Roman"/>
          <w:color w:val="000000"/>
          <w:kern w:val="0"/>
          <w:sz w:val="28"/>
          <w:szCs w:val="28"/>
        </w:rPr>
        <w:t>1</w:t>
      </w:r>
      <w:r>
        <w:rPr>
          <w:rFonts w:ascii="Times New Roman" w:eastAsia="仿宋" w:hAnsi="Times New Roman" w:cs="Times New Roman"/>
          <w:color w:val="000000"/>
          <w:kern w:val="0"/>
          <w:sz w:val="28"/>
          <w:szCs w:val="28"/>
        </w:rPr>
        <w:t>名队员，对机器人的作业原理和作业过程进行现场讲解；其他未尽事宜由现场裁判裁定。</w:t>
      </w:r>
    </w:p>
    <w:p w14:paraId="4D9C18CF" w14:textId="3FC81CA6" w:rsidR="00A9391A" w:rsidRDefault="0054465E">
      <w:pPr>
        <w:widowControl/>
        <w:spacing w:line="450" w:lineRule="atLeast"/>
        <w:ind w:firstLine="560"/>
        <w:jc w:val="left"/>
        <w:rPr>
          <w:rFonts w:ascii="Times New Roman" w:eastAsia="仿宋" w:hAnsi="Times New Roman" w:cs="Times New Roman"/>
          <w:color w:val="000000"/>
          <w:kern w:val="0"/>
          <w:sz w:val="28"/>
          <w:szCs w:val="28"/>
        </w:rPr>
      </w:pPr>
      <w:r>
        <w:rPr>
          <w:rFonts w:ascii="Times New Roman" w:eastAsia="微软雅黑" w:hAnsi="Times New Roman" w:cs="Times New Roman"/>
          <w:color w:val="000000"/>
          <w:kern w:val="0"/>
          <w:sz w:val="28"/>
          <w:szCs w:val="28"/>
        </w:rPr>
        <w:t>5.</w:t>
      </w:r>
      <w:r w:rsidR="00D0260F">
        <w:rPr>
          <w:rFonts w:ascii="Times New Roman" w:eastAsia="微软雅黑" w:hAnsi="Times New Roman" w:cs="Times New Roman"/>
          <w:color w:val="000000"/>
          <w:kern w:val="0"/>
          <w:sz w:val="28"/>
          <w:szCs w:val="28"/>
        </w:rPr>
        <w:t>9</w:t>
      </w:r>
      <w:r>
        <w:rPr>
          <w:rFonts w:ascii="Times New Roman" w:eastAsia="微软雅黑" w:hAnsi="Times New Roman" w:cs="Times New Roman"/>
          <w:color w:val="000000"/>
          <w:kern w:val="0"/>
          <w:sz w:val="28"/>
          <w:szCs w:val="28"/>
        </w:rPr>
        <w:t xml:space="preserve"> </w:t>
      </w:r>
      <w:r>
        <w:rPr>
          <w:rFonts w:ascii="Times New Roman" w:eastAsia="仿宋" w:hAnsi="Times New Roman" w:cs="Times New Roman"/>
          <w:color w:val="000000"/>
          <w:kern w:val="0"/>
          <w:sz w:val="28"/>
          <w:szCs w:val="28"/>
        </w:rPr>
        <w:t>评分标准：</w:t>
      </w:r>
    </w:p>
    <w:tbl>
      <w:tblPr>
        <w:tblStyle w:val="a8"/>
        <w:tblW w:w="8642" w:type="dxa"/>
        <w:jc w:val="center"/>
        <w:tblLayout w:type="fixed"/>
        <w:tblLook w:val="04A0" w:firstRow="1" w:lastRow="0" w:firstColumn="1" w:lastColumn="0" w:noHBand="0" w:noVBand="1"/>
      </w:tblPr>
      <w:tblGrid>
        <w:gridCol w:w="4390"/>
        <w:gridCol w:w="850"/>
        <w:gridCol w:w="851"/>
        <w:gridCol w:w="850"/>
        <w:gridCol w:w="851"/>
        <w:gridCol w:w="850"/>
      </w:tblGrid>
      <w:tr w:rsidR="00A9391A" w14:paraId="66FD96F5" w14:textId="77777777" w:rsidTr="00537DDB">
        <w:trPr>
          <w:trHeight w:val="907"/>
          <w:jc w:val="center"/>
        </w:trPr>
        <w:tc>
          <w:tcPr>
            <w:tcW w:w="4390" w:type="dxa"/>
            <w:vAlign w:val="center"/>
          </w:tcPr>
          <w:p w14:paraId="78709709" w14:textId="77777777" w:rsidR="00A9391A" w:rsidRDefault="0054465E">
            <w:pPr>
              <w:widowControl/>
              <w:jc w:val="left"/>
              <w:rPr>
                <w:rFonts w:ascii="Times New Roman" w:hAnsi="Times New Roman" w:cs="Times New Roman"/>
                <w:color w:val="000000"/>
                <w:kern w:val="0"/>
                <w:sz w:val="24"/>
                <w:szCs w:val="21"/>
              </w:rPr>
            </w:pPr>
            <w:r>
              <w:rPr>
                <w:rFonts w:ascii="Times New Roman" w:hAnsi="Times New Roman" w:cs="Times New Roman"/>
                <w:color w:val="000000"/>
                <w:kern w:val="0"/>
                <w:sz w:val="24"/>
                <w:szCs w:val="21"/>
              </w:rPr>
              <w:t>轮次</w:t>
            </w:r>
            <w:r>
              <w:rPr>
                <w:rFonts w:ascii="Times New Roman" w:hAnsi="Times New Roman" w:cs="Times New Roman"/>
                <w:color w:val="000000"/>
                <w:kern w:val="0"/>
                <w:sz w:val="24"/>
                <w:szCs w:val="21"/>
              </w:rPr>
              <w:t xml:space="preserve"> </w:t>
            </w:r>
            <w:r>
              <w:rPr>
                <w:rFonts w:ascii="Times New Roman" w:hAnsi="Times New Roman" w:cs="Times New Roman"/>
                <w:color w:val="000000"/>
                <w:kern w:val="0"/>
                <w:sz w:val="24"/>
                <w:szCs w:val="21"/>
                <w:u w:val="single"/>
              </w:rPr>
              <w:t xml:space="preserve">       </w:t>
            </w:r>
            <w:r>
              <w:rPr>
                <w:rFonts w:ascii="Times New Roman" w:hAnsi="Times New Roman" w:cs="Times New Roman"/>
                <w:color w:val="000000"/>
                <w:kern w:val="0"/>
                <w:sz w:val="24"/>
                <w:szCs w:val="21"/>
              </w:rPr>
              <w:t>参赛队伍编号</w:t>
            </w:r>
            <w:r>
              <w:rPr>
                <w:rFonts w:ascii="Times New Roman" w:hAnsi="Times New Roman" w:cs="Times New Roman"/>
                <w:color w:val="000000"/>
                <w:kern w:val="0"/>
                <w:sz w:val="24"/>
                <w:szCs w:val="21"/>
                <w:u w:val="single"/>
              </w:rPr>
              <w:t xml:space="preserve">            </w:t>
            </w:r>
            <w:r>
              <w:rPr>
                <w:rFonts w:ascii="Times New Roman" w:hAnsi="Times New Roman" w:cs="Times New Roman"/>
                <w:color w:val="000000"/>
                <w:kern w:val="0"/>
                <w:sz w:val="24"/>
                <w:szCs w:val="21"/>
              </w:rPr>
              <w:t xml:space="preserve">   </w:t>
            </w:r>
          </w:p>
        </w:tc>
        <w:tc>
          <w:tcPr>
            <w:tcW w:w="850" w:type="dxa"/>
            <w:vAlign w:val="center"/>
          </w:tcPr>
          <w:p w14:paraId="125F2C4F" w14:textId="77777777" w:rsidR="00A9391A" w:rsidRDefault="0054465E" w:rsidP="00EA6802">
            <w:pPr>
              <w:widowControl/>
              <w:jc w:val="center"/>
              <w:rPr>
                <w:rFonts w:ascii="Times New Roman" w:hAnsi="Times New Roman" w:cs="Times New Roman"/>
                <w:color w:val="000000"/>
                <w:kern w:val="0"/>
                <w:sz w:val="24"/>
                <w:szCs w:val="21"/>
              </w:rPr>
            </w:pPr>
            <w:r>
              <w:rPr>
                <w:rFonts w:ascii="Times New Roman" w:hAnsi="Times New Roman" w:cs="Times New Roman"/>
                <w:color w:val="000000"/>
                <w:kern w:val="0"/>
                <w:sz w:val="24"/>
                <w:szCs w:val="21"/>
              </w:rPr>
              <w:t>数量</w:t>
            </w:r>
          </w:p>
        </w:tc>
        <w:tc>
          <w:tcPr>
            <w:tcW w:w="851" w:type="dxa"/>
            <w:vAlign w:val="center"/>
          </w:tcPr>
          <w:p w14:paraId="683385E0" w14:textId="067A40E3" w:rsidR="00A9391A" w:rsidRDefault="00872DEA" w:rsidP="00537DDB">
            <w:pPr>
              <w:widowControl/>
              <w:jc w:val="center"/>
              <w:rPr>
                <w:rFonts w:ascii="Times New Roman" w:hAnsi="Times New Roman" w:cs="Times New Roman"/>
                <w:color w:val="000000"/>
                <w:kern w:val="0"/>
                <w:sz w:val="24"/>
                <w:szCs w:val="21"/>
              </w:rPr>
            </w:pPr>
            <w:r>
              <w:rPr>
                <w:rFonts w:ascii="Times New Roman" w:hAnsi="Times New Roman" w:cs="Times New Roman" w:hint="eastAsia"/>
                <w:color w:val="000000"/>
                <w:kern w:val="0"/>
                <w:sz w:val="24"/>
                <w:szCs w:val="21"/>
              </w:rPr>
              <w:t>/</w:t>
            </w:r>
          </w:p>
        </w:tc>
        <w:tc>
          <w:tcPr>
            <w:tcW w:w="850" w:type="dxa"/>
            <w:vAlign w:val="center"/>
          </w:tcPr>
          <w:p w14:paraId="1BA3BE8A" w14:textId="77777777" w:rsidR="00A9391A" w:rsidRDefault="0054465E" w:rsidP="00EA6802">
            <w:pPr>
              <w:widowControl/>
              <w:jc w:val="center"/>
              <w:rPr>
                <w:rFonts w:ascii="Times New Roman" w:hAnsi="Times New Roman" w:cs="Times New Roman"/>
                <w:color w:val="000000"/>
                <w:kern w:val="0"/>
                <w:sz w:val="24"/>
                <w:szCs w:val="21"/>
              </w:rPr>
            </w:pPr>
            <w:r>
              <w:rPr>
                <w:rFonts w:ascii="Times New Roman" w:hAnsi="Times New Roman" w:cs="Times New Roman"/>
                <w:color w:val="000000"/>
                <w:kern w:val="0"/>
                <w:sz w:val="24"/>
                <w:szCs w:val="21"/>
              </w:rPr>
              <w:t>分值</w:t>
            </w:r>
          </w:p>
        </w:tc>
        <w:tc>
          <w:tcPr>
            <w:tcW w:w="850" w:type="dxa"/>
            <w:vAlign w:val="center"/>
          </w:tcPr>
          <w:p w14:paraId="73D177A4" w14:textId="03985825" w:rsidR="00A9391A" w:rsidRDefault="00872DEA" w:rsidP="00537DDB">
            <w:pPr>
              <w:widowControl/>
              <w:jc w:val="center"/>
              <w:rPr>
                <w:rFonts w:ascii="Times New Roman" w:hAnsi="Times New Roman" w:cs="Times New Roman"/>
                <w:color w:val="000000"/>
                <w:kern w:val="0"/>
                <w:sz w:val="24"/>
                <w:szCs w:val="21"/>
              </w:rPr>
            </w:pPr>
            <w:r>
              <w:rPr>
                <w:rFonts w:ascii="Times New Roman" w:hAnsi="Times New Roman" w:cs="Times New Roman" w:hint="eastAsia"/>
                <w:color w:val="000000"/>
                <w:kern w:val="0"/>
                <w:sz w:val="24"/>
                <w:szCs w:val="21"/>
              </w:rPr>
              <w:t>/</w:t>
            </w:r>
          </w:p>
        </w:tc>
        <w:tc>
          <w:tcPr>
            <w:tcW w:w="850" w:type="dxa"/>
            <w:vAlign w:val="center"/>
          </w:tcPr>
          <w:p w14:paraId="45E7C1AB" w14:textId="77777777" w:rsidR="00A9391A" w:rsidRDefault="0054465E" w:rsidP="00EA6802">
            <w:pPr>
              <w:widowControl/>
              <w:jc w:val="center"/>
              <w:rPr>
                <w:rFonts w:ascii="Times New Roman" w:hAnsi="Times New Roman" w:cs="Times New Roman"/>
                <w:color w:val="000000"/>
                <w:kern w:val="0"/>
                <w:sz w:val="24"/>
                <w:szCs w:val="21"/>
              </w:rPr>
            </w:pPr>
            <w:r>
              <w:rPr>
                <w:rFonts w:ascii="Times New Roman" w:hAnsi="Times New Roman" w:cs="Times New Roman"/>
                <w:color w:val="000000"/>
                <w:kern w:val="0"/>
                <w:sz w:val="24"/>
                <w:szCs w:val="21"/>
              </w:rPr>
              <w:t>小计</w:t>
            </w:r>
          </w:p>
        </w:tc>
      </w:tr>
      <w:tr w:rsidR="00A9391A" w14:paraId="73B8AC57" w14:textId="77777777" w:rsidTr="00537DDB">
        <w:trPr>
          <w:trHeight w:val="1134"/>
          <w:jc w:val="center"/>
        </w:trPr>
        <w:tc>
          <w:tcPr>
            <w:tcW w:w="4390" w:type="dxa"/>
            <w:vAlign w:val="center"/>
          </w:tcPr>
          <w:p w14:paraId="29952D0A" w14:textId="77777777" w:rsidR="00A9391A" w:rsidRDefault="0054465E">
            <w:pPr>
              <w:widowControl/>
              <w:rPr>
                <w:rFonts w:ascii="Times New Roman" w:hAnsi="Times New Roman" w:cs="Times New Roman"/>
                <w:color w:val="000000"/>
                <w:kern w:val="0"/>
                <w:sz w:val="24"/>
                <w:szCs w:val="21"/>
              </w:rPr>
            </w:pPr>
            <w:r>
              <w:rPr>
                <w:rFonts w:ascii="Times New Roman" w:hAnsi="Times New Roman" w:cs="Times New Roman"/>
                <w:color w:val="000000"/>
                <w:kern w:val="0"/>
                <w:sz w:val="24"/>
                <w:szCs w:val="21"/>
              </w:rPr>
              <w:t>成功</w:t>
            </w:r>
            <w:r>
              <w:rPr>
                <w:rFonts w:ascii="Times New Roman" w:hAnsi="Times New Roman" w:cs="Times New Roman" w:hint="eastAsia"/>
                <w:color w:val="000000"/>
                <w:kern w:val="0"/>
                <w:sz w:val="24"/>
                <w:szCs w:val="21"/>
              </w:rPr>
              <w:t>喷施</w:t>
            </w:r>
          </w:p>
          <w:p w14:paraId="5AEDB205" w14:textId="4C1D47FF" w:rsidR="00A9391A" w:rsidRDefault="0054465E" w:rsidP="00D0260F">
            <w:pPr>
              <w:widowControl/>
              <w:rPr>
                <w:rFonts w:ascii="Times New Roman" w:hAnsi="Times New Roman" w:cs="Times New Roman"/>
                <w:color w:val="000000"/>
                <w:kern w:val="0"/>
                <w:sz w:val="24"/>
                <w:szCs w:val="21"/>
              </w:rPr>
            </w:pPr>
            <w:r>
              <w:rPr>
                <w:rFonts w:ascii="Times New Roman" w:hAnsi="Times New Roman" w:cs="Times New Roman"/>
                <w:color w:val="000000"/>
                <w:kern w:val="0"/>
                <w:sz w:val="24"/>
                <w:szCs w:val="21"/>
              </w:rPr>
              <w:t>（</w:t>
            </w:r>
            <w:r w:rsidR="00EA6802">
              <w:rPr>
                <w:rFonts w:ascii="Times New Roman" w:hAnsi="Times New Roman" w:cs="Times New Roman" w:hint="eastAsia"/>
                <w:color w:val="000000"/>
                <w:kern w:val="0"/>
                <w:sz w:val="24"/>
                <w:szCs w:val="21"/>
              </w:rPr>
              <w:t>实现药液对</w:t>
            </w:r>
            <w:r>
              <w:rPr>
                <w:rFonts w:ascii="Times New Roman" w:hAnsi="Times New Roman" w:cs="Times New Roman" w:hint="eastAsia"/>
                <w:color w:val="000000"/>
                <w:kern w:val="0"/>
                <w:sz w:val="24"/>
                <w:szCs w:val="21"/>
              </w:rPr>
              <w:t>靶标</w:t>
            </w:r>
            <w:r>
              <w:rPr>
                <w:rFonts w:ascii="Times New Roman" w:hAnsi="Times New Roman" w:cs="Times New Roman"/>
                <w:color w:val="000000"/>
                <w:kern w:val="0"/>
                <w:sz w:val="24"/>
                <w:szCs w:val="21"/>
              </w:rPr>
              <w:t>区域</w:t>
            </w:r>
            <w:r w:rsidR="00EA6802">
              <w:rPr>
                <w:rFonts w:ascii="Times New Roman" w:hAnsi="Times New Roman" w:cs="Times New Roman" w:hint="eastAsia"/>
                <w:color w:val="000000"/>
                <w:kern w:val="0"/>
                <w:sz w:val="24"/>
                <w:szCs w:val="21"/>
              </w:rPr>
              <w:t>的</w:t>
            </w:r>
            <w:r>
              <w:rPr>
                <w:rFonts w:ascii="Times New Roman" w:hAnsi="Times New Roman" w:cs="Times New Roman"/>
                <w:color w:val="000000"/>
                <w:kern w:val="0"/>
                <w:sz w:val="24"/>
                <w:szCs w:val="21"/>
              </w:rPr>
              <w:t>全</w:t>
            </w:r>
            <w:r>
              <w:rPr>
                <w:rFonts w:ascii="Times New Roman" w:hAnsi="Times New Roman" w:cs="Times New Roman" w:hint="eastAsia"/>
                <w:color w:val="000000"/>
                <w:kern w:val="0"/>
                <w:sz w:val="24"/>
                <w:szCs w:val="21"/>
              </w:rPr>
              <w:t>覆盖</w:t>
            </w:r>
            <w:r w:rsidR="00D0260F">
              <w:rPr>
                <w:rFonts w:ascii="Times New Roman" w:hAnsi="Times New Roman" w:cs="Times New Roman" w:hint="eastAsia"/>
                <w:color w:val="000000"/>
                <w:kern w:val="0"/>
                <w:sz w:val="24"/>
                <w:szCs w:val="21"/>
              </w:rPr>
              <w:t>，</w:t>
            </w:r>
            <w:r w:rsidR="00D0260F">
              <w:rPr>
                <w:rFonts w:ascii="Times New Roman" w:hAnsi="Times New Roman" w:cs="Times New Roman"/>
                <w:color w:val="000000"/>
                <w:kern w:val="0"/>
                <w:sz w:val="24"/>
                <w:szCs w:val="21"/>
              </w:rPr>
              <w:t>由裁判现场判定</w:t>
            </w:r>
            <w:r>
              <w:rPr>
                <w:rFonts w:ascii="Times New Roman" w:hAnsi="Times New Roman" w:cs="Times New Roman"/>
                <w:color w:val="000000"/>
                <w:kern w:val="0"/>
                <w:sz w:val="24"/>
                <w:szCs w:val="21"/>
              </w:rPr>
              <w:t>）</w:t>
            </w:r>
          </w:p>
        </w:tc>
        <w:tc>
          <w:tcPr>
            <w:tcW w:w="850" w:type="dxa"/>
            <w:vAlign w:val="center"/>
          </w:tcPr>
          <w:p w14:paraId="6BD35E67" w14:textId="77777777" w:rsidR="00A9391A" w:rsidRDefault="00A9391A" w:rsidP="00EA6802">
            <w:pPr>
              <w:widowControl/>
              <w:jc w:val="center"/>
              <w:rPr>
                <w:rFonts w:ascii="Times New Roman" w:hAnsi="Times New Roman" w:cs="Times New Roman"/>
                <w:color w:val="000000"/>
                <w:kern w:val="0"/>
                <w:sz w:val="24"/>
                <w:szCs w:val="21"/>
              </w:rPr>
            </w:pPr>
          </w:p>
        </w:tc>
        <w:tc>
          <w:tcPr>
            <w:tcW w:w="851" w:type="dxa"/>
            <w:vAlign w:val="center"/>
          </w:tcPr>
          <w:p w14:paraId="26D98789" w14:textId="77777777" w:rsidR="00A9391A" w:rsidRDefault="0054465E" w:rsidP="00594085">
            <w:pPr>
              <w:widowControl/>
              <w:jc w:val="center"/>
              <w:rPr>
                <w:rFonts w:ascii="Times New Roman" w:hAnsi="Times New Roman" w:cs="Times New Roman"/>
                <w:color w:val="000000"/>
                <w:kern w:val="0"/>
                <w:sz w:val="24"/>
                <w:szCs w:val="21"/>
              </w:rPr>
            </w:pPr>
            <w:r>
              <w:rPr>
                <w:rFonts w:ascii="Times New Roman" w:hAnsi="Times New Roman" w:cs="Times New Roman"/>
                <w:color w:val="000000"/>
                <w:kern w:val="0"/>
                <w:sz w:val="24"/>
                <w:szCs w:val="21"/>
              </w:rPr>
              <w:t>×</w:t>
            </w:r>
          </w:p>
        </w:tc>
        <w:tc>
          <w:tcPr>
            <w:tcW w:w="850" w:type="dxa"/>
            <w:vAlign w:val="center"/>
          </w:tcPr>
          <w:p w14:paraId="02315ED3" w14:textId="77777777" w:rsidR="00A9391A" w:rsidRDefault="0054465E" w:rsidP="00594085">
            <w:pPr>
              <w:widowControl/>
              <w:jc w:val="center"/>
              <w:rPr>
                <w:rFonts w:ascii="Times New Roman" w:hAnsi="Times New Roman" w:cs="Times New Roman"/>
                <w:color w:val="000000"/>
                <w:kern w:val="0"/>
                <w:sz w:val="24"/>
                <w:szCs w:val="21"/>
              </w:rPr>
            </w:pPr>
            <w:r>
              <w:rPr>
                <w:rFonts w:ascii="Times New Roman" w:hAnsi="Times New Roman" w:cs="Times New Roman"/>
                <w:color w:val="000000"/>
                <w:kern w:val="0"/>
                <w:sz w:val="24"/>
                <w:szCs w:val="21"/>
              </w:rPr>
              <w:t>3</w:t>
            </w:r>
          </w:p>
        </w:tc>
        <w:tc>
          <w:tcPr>
            <w:tcW w:w="850" w:type="dxa"/>
            <w:vAlign w:val="center"/>
          </w:tcPr>
          <w:p w14:paraId="3B0F8624" w14:textId="01D3CF13" w:rsidR="00A9391A" w:rsidRDefault="00594085" w:rsidP="00594085">
            <w:pPr>
              <w:widowControl/>
              <w:jc w:val="center"/>
              <w:rPr>
                <w:rFonts w:ascii="Times New Roman" w:hAnsi="Times New Roman" w:cs="Times New Roman"/>
                <w:color w:val="000000"/>
                <w:kern w:val="0"/>
                <w:sz w:val="24"/>
                <w:szCs w:val="21"/>
              </w:rPr>
            </w:pPr>
            <w:r>
              <w:rPr>
                <w:rFonts w:ascii="Times New Roman" w:hAnsi="Times New Roman" w:cs="Times New Roman" w:hint="eastAsia"/>
                <w:color w:val="000000"/>
                <w:kern w:val="0"/>
                <w:sz w:val="24"/>
                <w:szCs w:val="21"/>
              </w:rPr>
              <w:t>＝</w:t>
            </w:r>
          </w:p>
        </w:tc>
        <w:tc>
          <w:tcPr>
            <w:tcW w:w="850" w:type="dxa"/>
            <w:vAlign w:val="center"/>
          </w:tcPr>
          <w:p w14:paraId="5D99E37A" w14:textId="77777777" w:rsidR="00A9391A" w:rsidRDefault="00A9391A" w:rsidP="00594085">
            <w:pPr>
              <w:widowControl/>
              <w:jc w:val="center"/>
              <w:rPr>
                <w:rFonts w:ascii="Times New Roman" w:hAnsi="Times New Roman" w:cs="Times New Roman"/>
                <w:color w:val="000000"/>
                <w:kern w:val="0"/>
                <w:sz w:val="24"/>
                <w:szCs w:val="21"/>
              </w:rPr>
            </w:pPr>
          </w:p>
        </w:tc>
      </w:tr>
      <w:tr w:rsidR="00A9391A" w14:paraId="7FB0DBA1" w14:textId="77777777" w:rsidTr="00537DDB">
        <w:trPr>
          <w:trHeight w:val="1134"/>
          <w:jc w:val="center"/>
        </w:trPr>
        <w:tc>
          <w:tcPr>
            <w:tcW w:w="4390" w:type="dxa"/>
            <w:vAlign w:val="center"/>
          </w:tcPr>
          <w:p w14:paraId="0EB86A76" w14:textId="782F53C3" w:rsidR="00A9391A" w:rsidRDefault="00D0260F">
            <w:pPr>
              <w:widowControl/>
              <w:rPr>
                <w:rFonts w:ascii="Times New Roman" w:hAnsi="Times New Roman" w:cs="Times New Roman"/>
                <w:color w:val="000000"/>
                <w:kern w:val="0"/>
                <w:sz w:val="24"/>
                <w:szCs w:val="21"/>
              </w:rPr>
            </w:pPr>
            <w:r>
              <w:rPr>
                <w:rFonts w:ascii="Times New Roman" w:hAnsi="Times New Roman" w:cs="Times New Roman" w:hint="eastAsia"/>
                <w:color w:val="000000"/>
                <w:kern w:val="0"/>
                <w:sz w:val="24"/>
                <w:szCs w:val="21"/>
              </w:rPr>
              <w:t>部分</w:t>
            </w:r>
            <w:r w:rsidR="0054465E">
              <w:rPr>
                <w:rFonts w:ascii="Times New Roman" w:hAnsi="Times New Roman" w:cs="Times New Roman"/>
                <w:color w:val="000000"/>
                <w:kern w:val="0"/>
                <w:sz w:val="24"/>
                <w:szCs w:val="21"/>
              </w:rPr>
              <w:t>喷施</w:t>
            </w:r>
          </w:p>
          <w:p w14:paraId="53D8F739" w14:textId="1A5FD0C3" w:rsidR="00A9391A" w:rsidRDefault="0054465E" w:rsidP="00EA6802">
            <w:pPr>
              <w:widowControl/>
              <w:rPr>
                <w:rFonts w:ascii="Times New Roman" w:hAnsi="Times New Roman" w:cs="Times New Roman"/>
                <w:color w:val="000000"/>
                <w:kern w:val="0"/>
                <w:sz w:val="24"/>
                <w:szCs w:val="21"/>
              </w:rPr>
            </w:pPr>
            <w:r>
              <w:rPr>
                <w:rFonts w:ascii="Times New Roman" w:hAnsi="Times New Roman" w:cs="Times New Roman"/>
                <w:color w:val="000000"/>
                <w:kern w:val="0"/>
                <w:sz w:val="24"/>
                <w:szCs w:val="21"/>
              </w:rPr>
              <w:t>（</w:t>
            </w:r>
            <w:r w:rsidR="00EA6802">
              <w:rPr>
                <w:rFonts w:ascii="Times New Roman" w:hAnsi="Times New Roman" w:cs="Times New Roman" w:hint="eastAsia"/>
                <w:color w:val="000000"/>
                <w:kern w:val="0"/>
                <w:sz w:val="24"/>
                <w:szCs w:val="21"/>
              </w:rPr>
              <w:t>实现药液对</w:t>
            </w:r>
            <w:r>
              <w:rPr>
                <w:rFonts w:ascii="Times New Roman" w:hAnsi="Times New Roman" w:cs="Times New Roman" w:hint="eastAsia"/>
                <w:kern w:val="0"/>
                <w:sz w:val="24"/>
                <w:szCs w:val="21"/>
              </w:rPr>
              <w:t>对靶标</w:t>
            </w:r>
            <w:r>
              <w:rPr>
                <w:rFonts w:ascii="Times New Roman" w:hAnsi="Times New Roman" w:cs="Times New Roman"/>
                <w:kern w:val="0"/>
                <w:sz w:val="24"/>
                <w:szCs w:val="21"/>
              </w:rPr>
              <w:t>区域</w:t>
            </w:r>
            <w:r w:rsidR="00EA6802">
              <w:rPr>
                <w:rFonts w:ascii="Times New Roman" w:hAnsi="Times New Roman" w:cs="Times New Roman" w:hint="eastAsia"/>
                <w:kern w:val="0"/>
                <w:sz w:val="24"/>
                <w:szCs w:val="21"/>
              </w:rPr>
              <w:t>的</w:t>
            </w:r>
            <w:r w:rsidR="00D0260F">
              <w:rPr>
                <w:rFonts w:ascii="Times New Roman" w:hAnsi="Times New Roman" w:cs="Times New Roman" w:hint="eastAsia"/>
                <w:kern w:val="0"/>
                <w:sz w:val="24"/>
                <w:szCs w:val="21"/>
              </w:rPr>
              <w:t>部分</w:t>
            </w:r>
            <w:r>
              <w:rPr>
                <w:rFonts w:ascii="Times New Roman" w:hAnsi="Times New Roman" w:cs="Times New Roman"/>
                <w:kern w:val="0"/>
                <w:sz w:val="24"/>
                <w:szCs w:val="21"/>
              </w:rPr>
              <w:t>覆盖</w:t>
            </w:r>
            <w:r>
              <w:rPr>
                <w:rFonts w:ascii="Times New Roman" w:hAnsi="Times New Roman" w:cs="Times New Roman" w:hint="eastAsia"/>
                <w:kern w:val="0"/>
                <w:sz w:val="24"/>
                <w:szCs w:val="21"/>
              </w:rPr>
              <w:t>，</w:t>
            </w:r>
            <w:r w:rsidR="00D0260F">
              <w:rPr>
                <w:rFonts w:ascii="Times New Roman" w:hAnsi="Times New Roman" w:cs="Times New Roman"/>
                <w:color w:val="000000"/>
                <w:kern w:val="0"/>
                <w:sz w:val="24"/>
                <w:szCs w:val="21"/>
              </w:rPr>
              <w:t>由裁判现场判定</w:t>
            </w:r>
            <w:r>
              <w:rPr>
                <w:rFonts w:ascii="Times New Roman" w:hAnsi="Times New Roman" w:cs="Times New Roman"/>
                <w:kern w:val="0"/>
                <w:sz w:val="24"/>
                <w:szCs w:val="21"/>
              </w:rPr>
              <w:t>）</w:t>
            </w:r>
          </w:p>
        </w:tc>
        <w:tc>
          <w:tcPr>
            <w:tcW w:w="850" w:type="dxa"/>
            <w:vAlign w:val="center"/>
          </w:tcPr>
          <w:p w14:paraId="4591350D" w14:textId="77777777" w:rsidR="00A9391A" w:rsidRDefault="00A9391A" w:rsidP="00EA6802">
            <w:pPr>
              <w:widowControl/>
              <w:jc w:val="center"/>
              <w:rPr>
                <w:rFonts w:ascii="Times New Roman" w:hAnsi="Times New Roman" w:cs="Times New Roman"/>
                <w:color w:val="000000"/>
                <w:kern w:val="0"/>
                <w:sz w:val="24"/>
                <w:szCs w:val="21"/>
              </w:rPr>
            </w:pPr>
          </w:p>
        </w:tc>
        <w:tc>
          <w:tcPr>
            <w:tcW w:w="851" w:type="dxa"/>
            <w:vAlign w:val="center"/>
          </w:tcPr>
          <w:p w14:paraId="6EAD0A6A" w14:textId="77777777" w:rsidR="00A9391A" w:rsidRDefault="0054465E" w:rsidP="00594085">
            <w:pPr>
              <w:widowControl/>
              <w:jc w:val="center"/>
              <w:rPr>
                <w:rFonts w:ascii="Times New Roman" w:hAnsi="Times New Roman" w:cs="Times New Roman"/>
                <w:color w:val="000000"/>
                <w:kern w:val="0"/>
                <w:sz w:val="24"/>
                <w:szCs w:val="21"/>
              </w:rPr>
            </w:pPr>
            <w:r>
              <w:rPr>
                <w:rFonts w:ascii="Times New Roman" w:hAnsi="Times New Roman" w:cs="Times New Roman"/>
                <w:color w:val="000000"/>
                <w:kern w:val="0"/>
                <w:sz w:val="24"/>
                <w:szCs w:val="21"/>
              </w:rPr>
              <w:t>×</w:t>
            </w:r>
          </w:p>
        </w:tc>
        <w:tc>
          <w:tcPr>
            <w:tcW w:w="850" w:type="dxa"/>
            <w:vAlign w:val="center"/>
          </w:tcPr>
          <w:p w14:paraId="7F75646A" w14:textId="03971173" w:rsidR="00A9391A" w:rsidRDefault="00224071" w:rsidP="00594085">
            <w:pPr>
              <w:widowControl/>
              <w:jc w:val="center"/>
              <w:rPr>
                <w:rFonts w:ascii="Times New Roman" w:hAnsi="Times New Roman" w:cs="Times New Roman"/>
                <w:color w:val="000000"/>
                <w:kern w:val="0"/>
                <w:sz w:val="24"/>
                <w:szCs w:val="21"/>
              </w:rPr>
            </w:pPr>
            <w:r>
              <w:rPr>
                <w:rFonts w:ascii="Times New Roman" w:hAnsi="Times New Roman" w:cs="Times New Roman"/>
                <w:color w:val="000000"/>
                <w:kern w:val="0"/>
                <w:sz w:val="24"/>
                <w:szCs w:val="21"/>
              </w:rPr>
              <w:t>1</w:t>
            </w:r>
          </w:p>
        </w:tc>
        <w:tc>
          <w:tcPr>
            <w:tcW w:w="850" w:type="dxa"/>
            <w:vAlign w:val="center"/>
          </w:tcPr>
          <w:p w14:paraId="559A2387" w14:textId="5FFCD52C" w:rsidR="00A9391A" w:rsidRDefault="00594085" w:rsidP="00594085">
            <w:pPr>
              <w:widowControl/>
              <w:jc w:val="center"/>
              <w:rPr>
                <w:rFonts w:ascii="Times New Roman" w:hAnsi="Times New Roman" w:cs="Times New Roman"/>
                <w:color w:val="000000"/>
                <w:kern w:val="0"/>
                <w:sz w:val="24"/>
                <w:szCs w:val="21"/>
              </w:rPr>
            </w:pPr>
            <w:r>
              <w:rPr>
                <w:rFonts w:ascii="Times New Roman" w:hAnsi="Times New Roman" w:cs="Times New Roman" w:hint="eastAsia"/>
                <w:color w:val="000000"/>
                <w:kern w:val="0"/>
                <w:sz w:val="24"/>
                <w:szCs w:val="21"/>
              </w:rPr>
              <w:t>＝</w:t>
            </w:r>
          </w:p>
        </w:tc>
        <w:tc>
          <w:tcPr>
            <w:tcW w:w="850" w:type="dxa"/>
            <w:vAlign w:val="center"/>
          </w:tcPr>
          <w:p w14:paraId="1551D6F9" w14:textId="77777777" w:rsidR="00A9391A" w:rsidRDefault="00A9391A" w:rsidP="00594085">
            <w:pPr>
              <w:widowControl/>
              <w:jc w:val="center"/>
              <w:rPr>
                <w:rFonts w:ascii="Times New Roman" w:hAnsi="Times New Roman" w:cs="Times New Roman"/>
                <w:color w:val="000000"/>
                <w:kern w:val="0"/>
                <w:sz w:val="24"/>
                <w:szCs w:val="21"/>
              </w:rPr>
            </w:pPr>
          </w:p>
        </w:tc>
      </w:tr>
      <w:tr w:rsidR="00A9391A" w14:paraId="3AECB999" w14:textId="77777777" w:rsidTr="00537DDB">
        <w:trPr>
          <w:trHeight w:val="907"/>
          <w:jc w:val="center"/>
        </w:trPr>
        <w:tc>
          <w:tcPr>
            <w:tcW w:w="4390" w:type="dxa"/>
            <w:vAlign w:val="center"/>
          </w:tcPr>
          <w:p w14:paraId="2A6A55A9" w14:textId="58CBF49F" w:rsidR="00A9391A" w:rsidRPr="00D0260F" w:rsidRDefault="00D0260F">
            <w:pPr>
              <w:widowControl/>
              <w:rPr>
                <w:rFonts w:ascii="Times New Roman" w:hAnsi="Times New Roman" w:cs="Times New Roman"/>
                <w:color w:val="000000"/>
                <w:kern w:val="0"/>
                <w:sz w:val="24"/>
                <w:szCs w:val="21"/>
              </w:rPr>
            </w:pPr>
            <w:r w:rsidRPr="00D0260F">
              <w:rPr>
                <w:rFonts w:ascii="Times New Roman" w:hAnsi="Times New Roman" w:cs="Times New Roman" w:hint="eastAsia"/>
                <w:color w:val="000000"/>
                <w:kern w:val="0"/>
                <w:sz w:val="24"/>
                <w:szCs w:val="21"/>
              </w:rPr>
              <w:t>剩余</w:t>
            </w:r>
            <w:r w:rsidRPr="00D0260F">
              <w:rPr>
                <w:rFonts w:ascii="Times New Roman" w:hAnsi="Times New Roman" w:cs="Times New Roman"/>
                <w:color w:val="000000"/>
                <w:kern w:val="0"/>
                <w:sz w:val="24"/>
                <w:szCs w:val="21"/>
              </w:rPr>
              <w:t>药量</w:t>
            </w:r>
          </w:p>
          <w:p w14:paraId="4C64F5BB" w14:textId="58D1CB4C" w:rsidR="00A9391A" w:rsidRPr="00D0260F" w:rsidRDefault="0054465E" w:rsidP="00594085">
            <w:pPr>
              <w:widowControl/>
              <w:rPr>
                <w:rFonts w:ascii="Times New Roman" w:hAnsi="Times New Roman" w:cs="Times New Roman"/>
                <w:color w:val="000000"/>
                <w:kern w:val="0"/>
                <w:sz w:val="24"/>
                <w:szCs w:val="21"/>
              </w:rPr>
            </w:pPr>
            <w:r w:rsidRPr="00D0260F">
              <w:rPr>
                <w:rFonts w:ascii="Times New Roman" w:hAnsi="Times New Roman" w:cs="Times New Roman"/>
                <w:kern w:val="0"/>
                <w:sz w:val="24"/>
                <w:szCs w:val="21"/>
              </w:rPr>
              <w:t>（</w:t>
            </w:r>
            <w:r w:rsidR="00594085">
              <w:rPr>
                <w:rFonts w:ascii="Times New Roman" w:hAnsi="Times New Roman" w:cs="Times New Roman" w:hint="eastAsia"/>
                <w:kern w:val="0"/>
                <w:sz w:val="24"/>
                <w:szCs w:val="21"/>
              </w:rPr>
              <w:t>药箱中</w:t>
            </w:r>
            <w:r w:rsidR="00C71082" w:rsidRPr="00D0260F">
              <w:rPr>
                <w:rFonts w:ascii="Times New Roman" w:hAnsi="Times New Roman" w:cs="Times New Roman" w:hint="eastAsia"/>
                <w:kern w:val="0"/>
                <w:sz w:val="24"/>
                <w:szCs w:val="21"/>
              </w:rPr>
              <w:t>剩余药液</w:t>
            </w:r>
            <w:r w:rsidR="00594085">
              <w:rPr>
                <w:rFonts w:ascii="Times New Roman" w:hAnsi="Times New Roman" w:cs="Times New Roman" w:hint="eastAsia"/>
                <w:kern w:val="0"/>
                <w:sz w:val="24"/>
                <w:szCs w:val="21"/>
              </w:rPr>
              <w:t>量</w:t>
            </w:r>
            <w:r w:rsidR="00C71082" w:rsidRPr="00D0260F">
              <w:rPr>
                <w:rFonts w:ascii="Times New Roman" w:hAnsi="Times New Roman" w:cs="Times New Roman" w:hint="eastAsia"/>
                <w:kern w:val="0"/>
                <w:sz w:val="24"/>
                <w:szCs w:val="21"/>
              </w:rPr>
              <w:t>/</w:t>
            </w:r>
            <w:r w:rsidR="00C71082" w:rsidRPr="00D0260F">
              <w:rPr>
                <w:rFonts w:ascii="Times New Roman" w:hAnsi="Times New Roman" w:cs="Times New Roman" w:hint="eastAsia"/>
                <w:kern w:val="0"/>
                <w:sz w:val="24"/>
                <w:szCs w:val="21"/>
              </w:rPr>
              <w:t>总药</w:t>
            </w:r>
            <w:r w:rsidR="00594085">
              <w:rPr>
                <w:rFonts w:ascii="Times New Roman" w:hAnsi="Times New Roman" w:cs="Times New Roman" w:hint="eastAsia"/>
                <w:kern w:val="0"/>
                <w:sz w:val="24"/>
                <w:szCs w:val="21"/>
              </w:rPr>
              <w:t>液</w:t>
            </w:r>
            <w:r w:rsidR="00C71082" w:rsidRPr="00D0260F">
              <w:rPr>
                <w:rFonts w:ascii="Times New Roman" w:hAnsi="Times New Roman" w:cs="Times New Roman" w:hint="eastAsia"/>
                <w:kern w:val="0"/>
                <w:sz w:val="24"/>
                <w:szCs w:val="21"/>
              </w:rPr>
              <w:t>量</w:t>
            </w:r>
            <w:r w:rsidRPr="00D0260F">
              <w:rPr>
                <w:rFonts w:ascii="Times New Roman" w:hAnsi="Times New Roman" w:cs="Times New Roman"/>
                <w:kern w:val="0"/>
                <w:sz w:val="24"/>
                <w:szCs w:val="21"/>
              </w:rPr>
              <w:t>）</w:t>
            </w:r>
          </w:p>
        </w:tc>
        <w:tc>
          <w:tcPr>
            <w:tcW w:w="850" w:type="dxa"/>
            <w:vAlign w:val="center"/>
          </w:tcPr>
          <w:p w14:paraId="5833EFC2" w14:textId="77777777" w:rsidR="00A9391A" w:rsidRPr="00D0260F" w:rsidRDefault="00A9391A" w:rsidP="00EA6802">
            <w:pPr>
              <w:widowControl/>
              <w:jc w:val="center"/>
              <w:rPr>
                <w:rFonts w:ascii="Times New Roman" w:hAnsi="Times New Roman" w:cs="Times New Roman"/>
                <w:color w:val="000000"/>
                <w:kern w:val="0"/>
                <w:sz w:val="24"/>
                <w:szCs w:val="21"/>
              </w:rPr>
            </w:pPr>
          </w:p>
        </w:tc>
        <w:tc>
          <w:tcPr>
            <w:tcW w:w="851" w:type="dxa"/>
            <w:vAlign w:val="center"/>
          </w:tcPr>
          <w:p w14:paraId="5B81C3BC" w14:textId="77777777" w:rsidR="00A9391A" w:rsidRPr="00D0260F" w:rsidRDefault="0054465E" w:rsidP="00594085">
            <w:pPr>
              <w:widowControl/>
              <w:jc w:val="center"/>
              <w:rPr>
                <w:rFonts w:ascii="Times New Roman" w:hAnsi="Times New Roman" w:cs="Times New Roman"/>
                <w:color w:val="000000"/>
                <w:kern w:val="0"/>
                <w:sz w:val="24"/>
                <w:szCs w:val="21"/>
              </w:rPr>
            </w:pPr>
            <w:r w:rsidRPr="00D0260F">
              <w:rPr>
                <w:rFonts w:ascii="Times New Roman" w:hAnsi="Times New Roman" w:cs="Times New Roman"/>
                <w:color w:val="000000"/>
                <w:kern w:val="0"/>
                <w:sz w:val="24"/>
                <w:szCs w:val="21"/>
              </w:rPr>
              <w:t>×</w:t>
            </w:r>
          </w:p>
        </w:tc>
        <w:tc>
          <w:tcPr>
            <w:tcW w:w="850" w:type="dxa"/>
            <w:vAlign w:val="center"/>
          </w:tcPr>
          <w:p w14:paraId="1C3EF078" w14:textId="7F6CF153" w:rsidR="00A9391A" w:rsidRPr="00D0260F" w:rsidRDefault="00C71082" w:rsidP="00594085">
            <w:pPr>
              <w:widowControl/>
              <w:jc w:val="center"/>
              <w:rPr>
                <w:rFonts w:ascii="Times New Roman" w:hAnsi="Times New Roman" w:cs="Times New Roman"/>
                <w:color w:val="000000"/>
                <w:kern w:val="0"/>
                <w:sz w:val="24"/>
                <w:szCs w:val="21"/>
              </w:rPr>
            </w:pPr>
            <w:r w:rsidRPr="00D0260F">
              <w:rPr>
                <w:rFonts w:ascii="Times New Roman" w:hAnsi="Times New Roman" w:cs="Times New Roman"/>
                <w:color w:val="000000"/>
                <w:kern w:val="0"/>
                <w:sz w:val="24"/>
                <w:szCs w:val="21"/>
              </w:rPr>
              <w:t>30</w:t>
            </w:r>
          </w:p>
        </w:tc>
        <w:tc>
          <w:tcPr>
            <w:tcW w:w="850" w:type="dxa"/>
            <w:vAlign w:val="center"/>
          </w:tcPr>
          <w:p w14:paraId="359BF806" w14:textId="03BF611A" w:rsidR="00A9391A" w:rsidRPr="00D0260F" w:rsidRDefault="00594085" w:rsidP="00594085">
            <w:pPr>
              <w:widowControl/>
              <w:jc w:val="center"/>
              <w:rPr>
                <w:rFonts w:ascii="Times New Roman" w:hAnsi="Times New Roman" w:cs="Times New Roman"/>
                <w:color w:val="000000"/>
                <w:kern w:val="0"/>
                <w:sz w:val="24"/>
                <w:szCs w:val="21"/>
              </w:rPr>
            </w:pPr>
            <w:r>
              <w:rPr>
                <w:rFonts w:ascii="Times New Roman" w:hAnsi="Times New Roman" w:cs="Times New Roman" w:hint="eastAsia"/>
                <w:color w:val="000000"/>
                <w:kern w:val="0"/>
                <w:sz w:val="24"/>
                <w:szCs w:val="21"/>
              </w:rPr>
              <w:t>＝</w:t>
            </w:r>
          </w:p>
        </w:tc>
        <w:tc>
          <w:tcPr>
            <w:tcW w:w="850" w:type="dxa"/>
            <w:vAlign w:val="center"/>
          </w:tcPr>
          <w:p w14:paraId="3B86BC25" w14:textId="77777777" w:rsidR="00A9391A" w:rsidRPr="00C71082" w:rsidRDefault="00A9391A" w:rsidP="00594085">
            <w:pPr>
              <w:widowControl/>
              <w:jc w:val="center"/>
              <w:rPr>
                <w:rFonts w:ascii="Times New Roman" w:hAnsi="Times New Roman" w:cs="Times New Roman"/>
                <w:color w:val="000000"/>
                <w:kern w:val="0"/>
                <w:sz w:val="24"/>
                <w:szCs w:val="21"/>
                <w:highlight w:val="yellow"/>
              </w:rPr>
            </w:pPr>
          </w:p>
        </w:tc>
      </w:tr>
      <w:tr w:rsidR="00A9391A" w14:paraId="71DBEAC6" w14:textId="77777777" w:rsidTr="00537DDB">
        <w:trPr>
          <w:trHeight w:val="907"/>
          <w:jc w:val="center"/>
        </w:trPr>
        <w:tc>
          <w:tcPr>
            <w:tcW w:w="4390" w:type="dxa"/>
            <w:vAlign w:val="center"/>
          </w:tcPr>
          <w:p w14:paraId="2698FA7A" w14:textId="77777777" w:rsidR="00A9391A" w:rsidRDefault="0054465E">
            <w:pPr>
              <w:widowControl/>
              <w:jc w:val="left"/>
              <w:rPr>
                <w:rFonts w:ascii="Times New Roman" w:hAnsi="Times New Roman" w:cs="Times New Roman"/>
                <w:color w:val="000000"/>
                <w:kern w:val="0"/>
                <w:sz w:val="24"/>
                <w:szCs w:val="21"/>
              </w:rPr>
            </w:pPr>
            <w:r>
              <w:rPr>
                <w:rFonts w:ascii="Times New Roman" w:hAnsi="Times New Roman" w:cs="Times New Roman"/>
                <w:color w:val="000000"/>
                <w:kern w:val="0"/>
                <w:sz w:val="24"/>
                <w:szCs w:val="21"/>
              </w:rPr>
              <w:t>未返回</w:t>
            </w:r>
            <w:r>
              <w:rPr>
                <w:rFonts w:ascii="Times New Roman" w:hAnsi="Times New Roman" w:cs="Times New Roman" w:hint="eastAsia"/>
                <w:color w:val="000000"/>
                <w:kern w:val="0"/>
                <w:sz w:val="24"/>
                <w:szCs w:val="21"/>
              </w:rPr>
              <w:t>“</w:t>
            </w:r>
            <w:r>
              <w:rPr>
                <w:rFonts w:ascii="Times New Roman" w:hAnsi="Times New Roman" w:cs="Times New Roman"/>
                <w:color w:val="000000"/>
                <w:kern w:val="0"/>
                <w:sz w:val="24"/>
                <w:szCs w:val="21"/>
              </w:rPr>
              <w:t>出发</w:t>
            </w:r>
            <w:r>
              <w:rPr>
                <w:rFonts w:ascii="Times New Roman" w:hAnsi="Times New Roman" w:cs="Times New Roman" w:hint="eastAsia"/>
                <w:color w:val="000000"/>
                <w:kern w:val="0"/>
                <w:sz w:val="24"/>
                <w:szCs w:val="21"/>
              </w:rPr>
              <w:t>/</w:t>
            </w:r>
            <w:r>
              <w:rPr>
                <w:rFonts w:ascii="Times New Roman" w:hAnsi="Times New Roman" w:cs="Times New Roman" w:hint="eastAsia"/>
                <w:color w:val="000000"/>
                <w:kern w:val="0"/>
                <w:sz w:val="24"/>
                <w:szCs w:val="21"/>
              </w:rPr>
              <w:t>返回</w:t>
            </w:r>
            <w:r>
              <w:rPr>
                <w:rFonts w:ascii="Times New Roman" w:hAnsi="Times New Roman" w:cs="Times New Roman"/>
                <w:color w:val="000000"/>
                <w:kern w:val="0"/>
                <w:sz w:val="24"/>
                <w:szCs w:val="21"/>
              </w:rPr>
              <w:t>区</w:t>
            </w:r>
            <w:r>
              <w:rPr>
                <w:rFonts w:ascii="Times New Roman" w:hAnsi="Times New Roman" w:cs="Times New Roman" w:hint="eastAsia"/>
                <w:color w:val="000000"/>
                <w:kern w:val="0"/>
                <w:sz w:val="24"/>
                <w:szCs w:val="21"/>
              </w:rPr>
              <w:t>”</w:t>
            </w:r>
          </w:p>
        </w:tc>
        <w:tc>
          <w:tcPr>
            <w:tcW w:w="850" w:type="dxa"/>
            <w:vAlign w:val="center"/>
          </w:tcPr>
          <w:p w14:paraId="55CDD045" w14:textId="77777777" w:rsidR="00A9391A" w:rsidRDefault="00A9391A" w:rsidP="00EA6802">
            <w:pPr>
              <w:widowControl/>
              <w:jc w:val="center"/>
              <w:rPr>
                <w:rFonts w:ascii="Times New Roman" w:hAnsi="Times New Roman" w:cs="Times New Roman"/>
                <w:color w:val="000000"/>
                <w:kern w:val="0"/>
                <w:sz w:val="24"/>
                <w:szCs w:val="21"/>
              </w:rPr>
            </w:pPr>
          </w:p>
        </w:tc>
        <w:tc>
          <w:tcPr>
            <w:tcW w:w="851" w:type="dxa"/>
            <w:vAlign w:val="center"/>
          </w:tcPr>
          <w:p w14:paraId="53BBB883" w14:textId="77777777" w:rsidR="00A9391A" w:rsidRDefault="0054465E" w:rsidP="00594085">
            <w:pPr>
              <w:widowControl/>
              <w:jc w:val="center"/>
              <w:rPr>
                <w:rFonts w:ascii="Times New Roman" w:hAnsi="Times New Roman" w:cs="Times New Roman"/>
                <w:color w:val="000000"/>
                <w:kern w:val="0"/>
                <w:sz w:val="24"/>
                <w:szCs w:val="21"/>
              </w:rPr>
            </w:pPr>
            <w:r>
              <w:rPr>
                <w:rFonts w:ascii="Times New Roman" w:hAnsi="Times New Roman" w:cs="Times New Roman"/>
                <w:color w:val="000000"/>
                <w:kern w:val="0"/>
                <w:sz w:val="24"/>
                <w:szCs w:val="21"/>
              </w:rPr>
              <w:t>×</w:t>
            </w:r>
          </w:p>
        </w:tc>
        <w:tc>
          <w:tcPr>
            <w:tcW w:w="850" w:type="dxa"/>
            <w:vAlign w:val="center"/>
          </w:tcPr>
          <w:p w14:paraId="63A26470" w14:textId="77777777" w:rsidR="00A9391A" w:rsidRDefault="0054465E" w:rsidP="00594085">
            <w:pPr>
              <w:widowControl/>
              <w:jc w:val="center"/>
              <w:rPr>
                <w:rFonts w:ascii="Times New Roman" w:hAnsi="Times New Roman" w:cs="Times New Roman"/>
                <w:color w:val="000000"/>
                <w:kern w:val="0"/>
                <w:sz w:val="24"/>
                <w:szCs w:val="21"/>
              </w:rPr>
            </w:pPr>
            <w:r>
              <w:rPr>
                <w:rFonts w:ascii="Times New Roman" w:hAnsi="Times New Roman" w:cs="Times New Roman"/>
                <w:color w:val="000000"/>
                <w:kern w:val="0"/>
                <w:sz w:val="24"/>
                <w:szCs w:val="21"/>
              </w:rPr>
              <w:t>-8</w:t>
            </w:r>
          </w:p>
        </w:tc>
        <w:tc>
          <w:tcPr>
            <w:tcW w:w="850" w:type="dxa"/>
            <w:vAlign w:val="center"/>
          </w:tcPr>
          <w:p w14:paraId="67F3F746" w14:textId="31D99895" w:rsidR="00A9391A" w:rsidRDefault="00594085" w:rsidP="00594085">
            <w:pPr>
              <w:widowControl/>
              <w:jc w:val="center"/>
              <w:rPr>
                <w:rFonts w:ascii="Times New Roman" w:hAnsi="Times New Roman" w:cs="Times New Roman"/>
                <w:color w:val="000000"/>
                <w:kern w:val="0"/>
                <w:sz w:val="24"/>
                <w:szCs w:val="21"/>
              </w:rPr>
            </w:pPr>
            <w:r>
              <w:rPr>
                <w:rFonts w:ascii="Times New Roman" w:hAnsi="Times New Roman" w:cs="Times New Roman" w:hint="eastAsia"/>
                <w:color w:val="000000"/>
                <w:kern w:val="0"/>
                <w:sz w:val="24"/>
                <w:szCs w:val="21"/>
              </w:rPr>
              <w:t>＝</w:t>
            </w:r>
          </w:p>
        </w:tc>
        <w:tc>
          <w:tcPr>
            <w:tcW w:w="850" w:type="dxa"/>
            <w:vAlign w:val="center"/>
          </w:tcPr>
          <w:p w14:paraId="1562296D" w14:textId="77777777" w:rsidR="00A9391A" w:rsidRDefault="00A9391A" w:rsidP="00594085">
            <w:pPr>
              <w:widowControl/>
              <w:jc w:val="center"/>
              <w:rPr>
                <w:rFonts w:ascii="Times New Roman" w:hAnsi="Times New Roman" w:cs="Times New Roman"/>
                <w:color w:val="000000"/>
                <w:kern w:val="0"/>
                <w:sz w:val="24"/>
                <w:szCs w:val="21"/>
              </w:rPr>
            </w:pPr>
          </w:p>
        </w:tc>
      </w:tr>
      <w:tr w:rsidR="00A9391A" w14:paraId="3C53C90E" w14:textId="77777777" w:rsidTr="00537DDB">
        <w:trPr>
          <w:trHeight w:val="907"/>
          <w:jc w:val="center"/>
        </w:trPr>
        <w:tc>
          <w:tcPr>
            <w:tcW w:w="4390" w:type="dxa"/>
            <w:vAlign w:val="center"/>
          </w:tcPr>
          <w:p w14:paraId="79BCFBA7" w14:textId="77777777" w:rsidR="00A9391A" w:rsidRDefault="0054465E">
            <w:pPr>
              <w:widowControl/>
              <w:jc w:val="left"/>
              <w:rPr>
                <w:rFonts w:ascii="Times New Roman" w:hAnsi="Times New Roman" w:cs="Times New Roman"/>
                <w:color w:val="000000"/>
                <w:kern w:val="0"/>
                <w:sz w:val="24"/>
                <w:szCs w:val="21"/>
              </w:rPr>
            </w:pPr>
            <w:r>
              <w:rPr>
                <w:rFonts w:ascii="Times New Roman" w:hAnsi="Times New Roman" w:cs="Times New Roman"/>
                <w:color w:val="000000"/>
                <w:kern w:val="0"/>
                <w:sz w:val="24"/>
                <w:szCs w:val="21"/>
              </w:rPr>
              <w:t>田垄</w:t>
            </w:r>
            <w:r>
              <w:rPr>
                <w:rFonts w:ascii="Times New Roman" w:hAnsi="Times New Roman" w:cs="Times New Roman" w:hint="eastAsia"/>
                <w:color w:val="000000"/>
                <w:kern w:val="0"/>
                <w:sz w:val="24"/>
                <w:szCs w:val="21"/>
              </w:rPr>
              <w:t>或</w:t>
            </w:r>
            <w:r>
              <w:rPr>
                <w:rFonts w:ascii="Times New Roman" w:hAnsi="Times New Roman" w:cs="Times New Roman"/>
                <w:color w:val="000000"/>
                <w:kern w:val="0"/>
                <w:sz w:val="24"/>
                <w:szCs w:val="21"/>
              </w:rPr>
              <w:t>植株移动、受损或破坏</w:t>
            </w:r>
          </w:p>
          <w:p w14:paraId="1CCAA644" w14:textId="528FBAA8" w:rsidR="00594085" w:rsidRDefault="00594085">
            <w:pPr>
              <w:widowControl/>
              <w:jc w:val="left"/>
              <w:rPr>
                <w:rFonts w:ascii="Times New Roman" w:hAnsi="Times New Roman" w:cs="Times New Roman"/>
                <w:color w:val="000000"/>
                <w:kern w:val="0"/>
                <w:sz w:val="24"/>
                <w:szCs w:val="21"/>
              </w:rPr>
            </w:pPr>
            <w:r>
              <w:rPr>
                <w:rFonts w:ascii="Times New Roman" w:hAnsi="Times New Roman" w:cs="Times New Roman" w:hint="eastAsia"/>
                <w:color w:val="000000"/>
                <w:kern w:val="0"/>
                <w:sz w:val="24"/>
                <w:szCs w:val="21"/>
              </w:rPr>
              <w:t>（由裁判现场判定）</w:t>
            </w:r>
          </w:p>
        </w:tc>
        <w:tc>
          <w:tcPr>
            <w:tcW w:w="850" w:type="dxa"/>
            <w:vAlign w:val="center"/>
          </w:tcPr>
          <w:p w14:paraId="25594DC1" w14:textId="77777777" w:rsidR="00A9391A" w:rsidRDefault="00A9391A" w:rsidP="00EA6802">
            <w:pPr>
              <w:widowControl/>
              <w:jc w:val="center"/>
              <w:rPr>
                <w:rFonts w:ascii="Times New Roman" w:hAnsi="Times New Roman" w:cs="Times New Roman"/>
                <w:color w:val="000000"/>
                <w:kern w:val="0"/>
                <w:sz w:val="24"/>
                <w:szCs w:val="21"/>
              </w:rPr>
            </w:pPr>
          </w:p>
        </w:tc>
        <w:tc>
          <w:tcPr>
            <w:tcW w:w="851" w:type="dxa"/>
            <w:vAlign w:val="center"/>
          </w:tcPr>
          <w:p w14:paraId="6E08B0CA" w14:textId="77777777" w:rsidR="00A9391A" w:rsidRDefault="0054465E" w:rsidP="00594085">
            <w:pPr>
              <w:widowControl/>
              <w:jc w:val="center"/>
              <w:rPr>
                <w:rFonts w:ascii="Times New Roman" w:hAnsi="Times New Roman" w:cs="Times New Roman"/>
                <w:color w:val="000000"/>
                <w:kern w:val="0"/>
                <w:sz w:val="24"/>
                <w:szCs w:val="21"/>
              </w:rPr>
            </w:pPr>
            <w:r>
              <w:rPr>
                <w:rFonts w:ascii="Times New Roman" w:hAnsi="Times New Roman" w:cs="Times New Roman"/>
                <w:color w:val="000000"/>
                <w:kern w:val="0"/>
                <w:sz w:val="24"/>
                <w:szCs w:val="21"/>
              </w:rPr>
              <w:t>×</w:t>
            </w:r>
          </w:p>
        </w:tc>
        <w:tc>
          <w:tcPr>
            <w:tcW w:w="850" w:type="dxa"/>
            <w:vAlign w:val="center"/>
          </w:tcPr>
          <w:p w14:paraId="5E7320C1" w14:textId="77777777" w:rsidR="00A9391A" w:rsidRDefault="0054465E" w:rsidP="00594085">
            <w:pPr>
              <w:widowControl/>
              <w:jc w:val="center"/>
              <w:rPr>
                <w:rFonts w:ascii="Times New Roman" w:hAnsi="Times New Roman" w:cs="Times New Roman"/>
                <w:color w:val="000000"/>
                <w:kern w:val="0"/>
                <w:sz w:val="24"/>
                <w:szCs w:val="21"/>
              </w:rPr>
            </w:pPr>
            <w:r>
              <w:rPr>
                <w:rFonts w:ascii="Times New Roman" w:hAnsi="Times New Roman" w:cs="Times New Roman"/>
                <w:color w:val="000000"/>
                <w:kern w:val="0"/>
                <w:sz w:val="24"/>
                <w:szCs w:val="21"/>
              </w:rPr>
              <w:t>-10</w:t>
            </w:r>
          </w:p>
        </w:tc>
        <w:tc>
          <w:tcPr>
            <w:tcW w:w="850" w:type="dxa"/>
            <w:vAlign w:val="center"/>
          </w:tcPr>
          <w:p w14:paraId="01BC7132" w14:textId="018AD1B4" w:rsidR="00A9391A" w:rsidRDefault="00594085" w:rsidP="00594085">
            <w:pPr>
              <w:widowControl/>
              <w:jc w:val="center"/>
              <w:rPr>
                <w:rFonts w:ascii="Times New Roman" w:hAnsi="Times New Roman" w:cs="Times New Roman"/>
                <w:color w:val="000000"/>
                <w:kern w:val="0"/>
                <w:sz w:val="24"/>
                <w:szCs w:val="21"/>
              </w:rPr>
            </w:pPr>
            <w:r>
              <w:rPr>
                <w:rFonts w:ascii="Times New Roman" w:hAnsi="Times New Roman" w:cs="Times New Roman" w:hint="eastAsia"/>
                <w:color w:val="000000"/>
                <w:kern w:val="0"/>
                <w:sz w:val="24"/>
                <w:szCs w:val="21"/>
              </w:rPr>
              <w:t>＝</w:t>
            </w:r>
          </w:p>
        </w:tc>
        <w:tc>
          <w:tcPr>
            <w:tcW w:w="850" w:type="dxa"/>
            <w:vAlign w:val="center"/>
          </w:tcPr>
          <w:p w14:paraId="354F3FEA" w14:textId="77777777" w:rsidR="00A9391A" w:rsidRDefault="00A9391A" w:rsidP="00594085">
            <w:pPr>
              <w:widowControl/>
              <w:jc w:val="center"/>
              <w:rPr>
                <w:rFonts w:ascii="Times New Roman" w:hAnsi="Times New Roman" w:cs="Times New Roman"/>
                <w:color w:val="000000"/>
                <w:kern w:val="0"/>
                <w:sz w:val="24"/>
                <w:szCs w:val="21"/>
              </w:rPr>
            </w:pPr>
          </w:p>
        </w:tc>
      </w:tr>
      <w:tr w:rsidR="00A9391A" w14:paraId="2CCD3B8C" w14:textId="77777777" w:rsidTr="00537DDB">
        <w:trPr>
          <w:trHeight w:val="907"/>
          <w:jc w:val="center"/>
        </w:trPr>
        <w:tc>
          <w:tcPr>
            <w:tcW w:w="4390" w:type="dxa"/>
            <w:vAlign w:val="center"/>
          </w:tcPr>
          <w:p w14:paraId="7554EEC8" w14:textId="77777777" w:rsidR="00A9391A" w:rsidRDefault="0054465E">
            <w:pPr>
              <w:widowControl/>
              <w:jc w:val="left"/>
              <w:rPr>
                <w:rFonts w:ascii="Times New Roman" w:hAnsi="Times New Roman" w:cs="Times New Roman"/>
                <w:color w:val="000000"/>
                <w:kern w:val="0"/>
                <w:sz w:val="24"/>
                <w:szCs w:val="21"/>
              </w:rPr>
            </w:pPr>
            <w:r>
              <w:rPr>
                <w:rFonts w:ascii="Times New Roman" w:hAnsi="Times New Roman" w:cs="Times New Roman"/>
                <w:color w:val="000000"/>
                <w:kern w:val="0"/>
                <w:sz w:val="24"/>
                <w:szCs w:val="21"/>
              </w:rPr>
              <w:t>海报</w:t>
            </w:r>
          </w:p>
        </w:tc>
        <w:tc>
          <w:tcPr>
            <w:tcW w:w="850" w:type="dxa"/>
            <w:vAlign w:val="center"/>
          </w:tcPr>
          <w:p w14:paraId="5659608C" w14:textId="77777777" w:rsidR="00A9391A" w:rsidRDefault="00A9391A" w:rsidP="00EA6802">
            <w:pPr>
              <w:widowControl/>
              <w:jc w:val="center"/>
              <w:rPr>
                <w:rFonts w:ascii="Times New Roman" w:hAnsi="Times New Roman" w:cs="Times New Roman"/>
                <w:color w:val="000000"/>
                <w:kern w:val="0"/>
                <w:sz w:val="24"/>
                <w:szCs w:val="21"/>
              </w:rPr>
            </w:pPr>
          </w:p>
        </w:tc>
        <w:tc>
          <w:tcPr>
            <w:tcW w:w="851" w:type="dxa"/>
            <w:vAlign w:val="center"/>
          </w:tcPr>
          <w:p w14:paraId="3DD9B84C" w14:textId="77777777" w:rsidR="00A9391A" w:rsidRDefault="0054465E" w:rsidP="00594085">
            <w:pPr>
              <w:widowControl/>
              <w:jc w:val="center"/>
              <w:rPr>
                <w:rFonts w:ascii="Times New Roman" w:hAnsi="Times New Roman" w:cs="Times New Roman"/>
                <w:color w:val="000000"/>
                <w:kern w:val="0"/>
                <w:sz w:val="24"/>
                <w:szCs w:val="21"/>
              </w:rPr>
            </w:pPr>
            <w:r>
              <w:rPr>
                <w:rFonts w:ascii="Times New Roman" w:hAnsi="Times New Roman" w:cs="Times New Roman"/>
                <w:color w:val="000000"/>
                <w:kern w:val="0"/>
                <w:sz w:val="24"/>
                <w:szCs w:val="21"/>
              </w:rPr>
              <w:t>×</w:t>
            </w:r>
          </w:p>
        </w:tc>
        <w:tc>
          <w:tcPr>
            <w:tcW w:w="850" w:type="dxa"/>
            <w:vAlign w:val="center"/>
          </w:tcPr>
          <w:p w14:paraId="6480027D" w14:textId="77777777" w:rsidR="00A9391A" w:rsidRDefault="0054465E" w:rsidP="00594085">
            <w:pPr>
              <w:widowControl/>
              <w:jc w:val="center"/>
              <w:rPr>
                <w:rFonts w:ascii="Times New Roman" w:hAnsi="Times New Roman" w:cs="Times New Roman"/>
                <w:color w:val="000000"/>
                <w:kern w:val="0"/>
                <w:sz w:val="24"/>
                <w:szCs w:val="21"/>
              </w:rPr>
            </w:pPr>
            <w:r>
              <w:rPr>
                <w:rFonts w:ascii="Times New Roman" w:hAnsi="Times New Roman" w:cs="Times New Roman"/>
                <w:color w:val="000000"/>
                <w:kern w:val="0"/>
                <w:sz w:val="24"/>
                <w:szCs w:val="21"/>
              </w:rPr>
              <w:t>20</w:t>
            </w:r>
          </w:p>
        </w:tc>
        <w:tc>
          <w:tcPr>
            <w:tcW w:w="850" w:type="dxa"/>
            <w:vAlign w:val="center"/>
          </w:tcPr>
          <w:p w14:paraId="1DEC6F2C" w14:textId="459B9C44" w:rsidR="00A9391A" w:rsidRDefault="00594085" w:rsidP="00594085">
            <w:pPr>
              <w:widowControl/>
              <w:jc w:val="center"/>
              <w:rPr>
                <w:rFonts w:ascii="Times New Roman" w:hAnsi="Times New Roman" w:cs="Times New Roman"/>
                <w:color w:val="000000"/>
                <w:kern w:val="0"/>
                <w:sz w:val="24"/>
                <w:szCs w:val="21"/>
              </w:rPr>
            </w:pPr>
            <w:r>
              <w:rPr>
                <w:rFonts w:ascii="Times New Roman" w:hAnsi="Times New Roman" w:cs="Times New Roman" w:hint="eastAsia"/>
                <w:color w:val="000000"/>
                <w:kern w:val="0"/>
                <w:sz w:val="24"/>
                <w:szCs w:val="21"/>
              </w:rPr>
              <w:t>＝</w:t>
            </w:r>
          </w:p>
        </w:tc>
        <w:tc>
          <w:tcPr>
            <w:tcW w:w="850" w:type="dxa"/>
            <w:vAlign w:val="center"/>
          </w:tcPr>
          <w:p w14:paraId="1271A4D5" w14:textId="77777777" w:rsidR="00A9391A" w:rsidRDefault="00A9391A" w:rsidP="00594085">
            <w:pPr>
              <w:widowControl/>
              <w:jc w:val="center"/>
              <w:rPr>
                <w:rFonts w:ascii="Times New Roman" w:hAnsi="Times New Roman" w:cs="Times New Roman"/>
                <w:color w:val="000000"/>
                <w:kern w:val="0"/>
                <w:sz w:val="24"/>
                <w:szCs w:val="21"/>
              </w:rPr>
            </w:pPr>
          </w:p>
        </w:tc>
      </w:tr>
      <w:tr w:rsidR="00A9391A" w14:paraId="5D114974" w14:textId="77777777" w:rsidTr="00537DDB">
        <w:trPr>
          <w:trHeight w:val="907"/>
          <w:jc w:val="center"/>
        </w:trPr>
        <w:tc>
          <w:tcPr>
            <w:tcW w:w="4390" w:type="dxa"/>
            <w:vAlign w:val="center"/>
          </w:tcPr>
          <w:p w14:paraId="58723E3A" w14:textId="77777777" w:rsidR="00A9391A" w:rsidRDefault="0054465E">
            <w:pPr>
              <w:widowControl/>
              <w:jc w:val="left"/>
              <w:rPr>
                <w:rFonts w:ascii="Times New Roman" w:hAnsi="Times New Roman" w:cs="Times New Roman"/>
                <w:color w:val="000000"/>
                <w:kern w:val="0"/>
                <w:sz w:val="24"/>
                <w:szCs w:val="21"/>
              </w:rPr>
            </w:pPr>
            <w:r>
              <w:rPr>
                <w:rFonts w:ascii="Times New Roman" w:hAnsi="Times New Roman" w:cs="Times New Roman"/>
                <w:color w:val="000000"/>
                <w:kern w:val="0"/>
                <w:sz w:val="24"/>
                <w:szCs w:val="21"/>
              </w:rPr>
              <w:t>机器人制作日志</w:t>
            </w:r>
          </w:p>
        </w:tc>
        <w:tc>
          <w:tcPr>
            <w:tcW w:w="850" w:type="dxa"/>
            <w:vAlign w:val="center"/>
          </w:tcPr>
          <w:p w14:paraId="31CA2524" w14:textId="77777777" w:rsidR="00A9391A" w:rsidRDefault="00A9391A" w:rsidP="00EA6802">
            <w:pPr>
              <w:widowControl/>
              <w:jc w:val="center"/>
              <w:rPr>
                <w:rFonts w:ascii="Times New Roman" w:hAnsi="Times New Roman" w:cs="Times New Roman"/>
                <w:color w:val="000000"/>
                <w:kern w:val="0"/>
                <w:sz w:val="24"/>
                <w:szCs w:val="21"/>
              </w:rPr>
            </w:pPr>
          </w:p>
        </w:tc>
        <w:tc>
          <w:tcPr>
            <w:tcW w:w="851" w:type="dxa"/>
            <w:vAlign w:val="center"/>
          </w:tcPr>
          <w:p w14:paraId="32FFA966" w14:textId="77777777" w:rsidR="00A9391A" w:rsidRDefault="0054465E" w:rsidP="00594085">
            <w:pPr>
              <w:widowControl/>
              <w:jc w:val="center"/>
              <w:rPr>
                <w:rFonts w:ascii="Times New Roman" w:hAnsi="Times New Roman" w:cs="Times New Roman"/>
                <w:color w:val="000000"/>
                <w:kern w:val="0"/>
                <w:sz w:val="24"/>
                <w:szCs w:val="21"/>
              </w:rPr>
            </w:pPr>
            <w:r>
              <w:rPr>
                <w:rFonts w:ascii="Times New Roman" w:hAnsi="Times New Roman" w:cs="Times New Roman"/>
                <w:color w:val="000000"/>
                <w:kern w:val="0"/>
                <w:sz w:val="24"/>
                <w:szCs w:val="21"/>
              </w:rPr>
              <w:t>×</w:t>
            </w:r>
          </w:p>
        </w:tc>
        <w:tc>
          <w:tcPr>
            <w:tcW w:w="850" w:type="dxa"/>
            <w:vAlign w:val="center"/>
          </w:tcPr>
          <w:p w14:paraId="1512874C" w14:textId="77777777" w:rsidR="00A9391A" w:rsidRDefault="0054465E" w:rsidP="00594085">
            <w:pPr>
              <w:widowControl/>
              <w:jc w:val="center"/>
              <w:rPr>
                <w:rFonts w:ascii="Times New Roman" w:hAnsi="Times New Roman" w:cs="Times New Roman"/>
                <w:color w:val="000000"/>
                <w:kern w:val="0"/>
                <w:sz w:val="24"/>
                <w:szCs w:val="21"/>
              </w:rPr>
            </w:pPr>
            <w:r>
              <w:rPr>
                <w:rFonts w:ascii="Times New Roman" w:hAnsi="Times New Roman" w:cs="Times New Roman"/>
                <w:color w:val="000000"/>
                <w:kern w:val="0"/>
                <w:sz w:val="24"/>
                <w:szCs w:val="21"/>
              </w:rPr>
              <w:t>20</w:t>
            </w:r>
          </w:p>
        </w:tc>
        <w:tc>
          <w:tcPr>
            <w:tcW w:w="850" w:type="dxa"/>
            <w:vAlign w:val="center"/>
          </w:tcPr>
          <w:p w14:paraId="02DD2EE7" w14:textId="7DC6A72E" w:rsidR="00A9391A" w:rsidRDefault="00594085" w:rsidP="00594085">
            <w:pPr>
              <w:widowControl/>
              <w:jc w:val="center"/>
              <w:rPr>
                <w:rFonts w:ascii="Times New Roman" w:hAnsi="Times New Roman" w:cs="Times New Roman"/>
                <w:color w:val="000000"/>
                <w:kern w:val="0"/>
                <w:sz w:val="24"/>
                <w:szCs w:val="21"/>
              </w:rPr>
            </w:pPr>
            <w:r>
              <w:rPr>
                <w:rFonts w:ascii="Times New Roman" w:hAnsi="Times New Roman" w:cs="Times New Roman" w:hint="eastAsia"/>
                <w:color w:val="000000"/>
                <w:kern w:val="0"/>
                <w:sz w:val="24"/>
                <w:szCs w:val="21"/>
              </w:rPr>
              <w:t>＝</w:t>
            </w:r>
          </w:p>
        </w:tc>
        <w:tc>
          <w:tcPr>
            <w:tcW w:w="850" w:type="dxa"/>
            <w:vAlign w:val="center"/>
          </w:tcPr>
          <w:p w14:paraId="7A5D018C" w14:textId="77777777" w:rsidR="00A9391A" w:rsidRDefault="00A9391A" w:rsidP="00594085">
            <w:pPr>
              <w:widowControl/>
              <w:jc w:val="center"/>
              <w:rPr>
                <w:rFonts w:ascii="Times New Roman" w:hAnsi="Times New Roman" w:cs="Times New Roman"/>
                <w:color w:val="000000"/>
                <w:kern w:val="0"/>
                <w:sz w:val="24"/>
                <w:szCs w:val="21"/>
              </w:rPr>
            </w:pPr>
          </w:p>
        </w:tc>
      </w:tr>
      <w:tr w:rsidR="00A9391A" w14:paraId="63D17D06" w14:textId="77777777" w:rsidTr="00537DDB">
        <w:trPr>
          <w:trHeight w:val="907"/>
          <w:jc w:val="center"/>
        </w:trPr>
        <w:tc>
          <w:tcPr>
            <w:tcW w:w="4390" w:type="dxa"/>
            <w:vAlign w:val="center"/>
          </w:tcPr>
          <w:p w14:paraId="7B3BBFC7" w14:textId="77777777" w:rsidR="00A9391A" w:rsidRDefault="0054465E">
            <w:pPr>
              <w:widowControl/>
              <w:jc w:val="left"/>
              <w:rPr>
                <w:rFonts w:ascii="Times New Roman" w:hAnsi="Times New Roman" w:cs="Times New Roman"/>
                <w:color w:val="000000"/>
                <w:kern w:val="0"/>
                <w:sz w:val="24"/>
                <w:szCs w:val="21"/>
              </w:rPr>
            </w:pPr>
            <w:r>
              <w:rPr>
                <w:rFonts w:ascii="Times New Roman" w:hAnsi="Times New Roman" w:cs="Times New Roman"/>
                <w:color w:val="000000"/>
                <w:kern w:val="0"/>
                <w:sz w:val="24"/>
                <w:szCs w:val="21"/>
              </w:rPr>
              <w:lastRenderedPageBreak/>
              <w:t>现场讲解</w:t>
            </w:r>
          </w:p>
        </w:tc>
        <w:tc>
          <w:tcPr>
            <w:tcW w:w="850" w:type="dxa"/>
            <w:vAlign w:val="center"/>
          </w:tcPr>
          <w:p w14:paraId="3E3930ED" w14:textId="77777777" w:rsidR="00A9391A" w:rsidRDefault="00A9391A" w:rsidP="00EA6802">
            <w:pPr>
              <w:widowControl/>
              <w:jc w:val="center"/>
              <w:rPr>
                <w:rFonts w:ascii="Times New Roman" w:hAnsi="Times New Roman" w:cs="Times New Roman"/>
                <w:color w:val="000000"/>
                <w:kern w:val="0"/>
                <w:sz w:val="24"/>
                <w:szCs w:val="21"/>
              </w:rPr>
            </w:pPr>
          </w:p>
        </w:tc>
        <w:tc>
          <w:tcPr>
            <w:tcW w:w="851" w:type="dxa"/>
            <w:vAlign w:val="center"/>
          </w:tcPr>
          <w:p w14:paraId="3316C2D9" w14:textId="77777777" w:rsidR="00A9391A" w:rsidRDefault="0054465E" w:rsidP="00594085">
            <w:pPr>
              <w:widowControl/>
              <w:jc w:val="center"/>
              <w:rPr>
                <w:rFonts w:ascii="Times New Roman" w:hAnsi="Times New Roman" w:cs="Times New Roman"/>
                <w:color w:val="000000"/>
                <w:kern w:val="0"/>
                <w:sz w:val="24"/>
                <w:szCs w:val="21"/>
              </w:rPr>
            </w:pPr>
            <w:r>
              <w:rPr>
                <w:rFonts w:ascii="Times New Roman" w:hAnsi="Times New Roman" w:cs="Times New Roman"/>
                <w:color w:val="000000"/>
                <w:kern w:val="0"/>
                <w:sz w:val="24"/>
                <w:szCs w:val="21"/>
              </w:rPr>
              <w:t>×</w:t>
            </w:r>
          </w:p>
        </w:tc>
        <w:tc>
          <w:tcPr>
            <w:tcW w:w="850" w:type="dxa"/>
            <w:vAlign w:val="center"/>
          </w:tcPr>
          <w:p w14:paraId="0B3DD501" w14:textId="77777777" w:rsidR="00A9391A" w:rsidRDefault="0054465E" w:rsidP="00594085">
            <w:pPr>
              <w:widowControl/>
              <w:jc w:val="center"/>
              <w:rPr>
                <w:rFonts w:ascii="Times New Roman" w:hAnsi="Times New Roman" w:cs="Times New Roman"/>
                <w:color w:val="000000"/>
                <w:kern w:val="0"/>
                <w:sz w:val="24"/>
                <w:szCs w:val="21"/>
              </w:rPr>
            </w:pPr>
            <w:r>
              <w:rPr>
                <w:rFonts w:ascii="Times New Roman" w:hAnsi="Times New Roman" w:cs="Times New Roman"/>
                <w:color w:val="000000"/>
                <w:kern w:val="0"/>
                <w:sz w:val="24"/>
                <w:szCs w:val="21"/>
              </w:rPr>
              <w:t>6</w:t>
            </w:r>
          </w:p>
        </w:tc>
        <w:tc>
          <w:tcPr>
            <w:tcW w:w="850" w:type="dxa"/>
            <w:vAlign w:val="center"/>
          </w:tcPr>
          <w:p w14:paraId="5E21367E" w14:textId="49088A25" w:rsidR="00A9391A" w:rsidRDefault="00594085" w:rsidP="00594085">
            <w:pPr>
              <w:widowControl/>
              <w:jc w:val="center"/>
              <w:rPr>
                <w:rFonts w:ascii="Times New Roman" w:hAnsi="Times New Roman" w:cs="Times New Roman"/>
                <w:color w:val="000000"/>
                <w:kern w:val="0"/>
                <w:sz w:val="24"/>
                <w:szCs w:val="21"/>
              </w:rPr>
            </w:pPr>
            <w:r>
              <w:rPr>
                <w:rFonts w:ascii="Times New Roman" w:hAnsi="Times New Roman" w:cs="Times New Roman" w:hint="eastAsia"/>
                <w:color w:val="000000"/>
                <w:kern w:val="0"/>
                <w:sz w:val="24"/>
                <w:szCs w:val="21"/>
              </w:rPr>
              <w:t>＝</w:t>
            </w:r>
          </w:p>
        </w:tc>
        <w:tc>
          <w:tcPr>
            <w:tcW w:w="850" w:type="dxa"/>
            <w:vAlign w:val="center"/>
          </w:tcPr>
          <w:p w14:paraId="3B346347" w14:textId="77777777" w:rsidR="00A9391A" w:rsidRDefault="00A9391A" w:rsidP="00594085">
            <w:pPr>
              <w:widowControl/>
              <w:jc w:val="center"/>
              <w:rPr>
                <w:rFonts w:ascii="Times New Roman" w:hAnsi="Times New Roman" w:cs="Times New Roman"/>
                <w:color w:val="000000"/>
                <w:kern w:val="0"/>
                <w:sz w:val="24"/>
                <w:szCs w:val="21"/>
              </w:rPr>
            </w:pPr>
          </w:p>
        </w:tc>
      </w:tr>
      <w:tr w:rsidR="00A9391A" w14:paraId="174C298D" w14:textId="77777777" w:rsidTr="00537DDB">
        <w:trPr>
          <w:trHeight w:val="907"/>
          <w:jc w:val="center"/>
        </w:trPr>
        <w:tc>
          <w:tcPr>
            <w:tcW w:w="7792" w:type="dxa"/>
            <w:gridSpan w:val="5"/>
            <w:vAlign w:val="center"/>
          </w:tcPr>
          <w:p w14:paraId="76B62E09" w14:textId="777751E9" w:rsidR="00A9391A" w:rsidRDefault="00872DEA" w:rsidP="00EA6802">
            <w:pPr>
              <w:widowControl/>
              <w:jc w:val="center"/>
              <w:rPr>
                <w:rFonts w:ascii="Times New Roman" w:hAnsi="Times New Roman" w:cs="Times New Roman"/>
                <w:color w:val="000000"/>
                <w:kern w:val="0"/>
                <w:sz w:val="24"/>
                <w:szCs w:val="21"/>
              </w:rPr>
            </w:pPr>
            <w:r>
              <w:rPr>
                <w:rFonts w:ascii="Times New Roman" w:hAnsi="Times New Roman" w:cs="Times New Roman" w:hint="eastAsia"/>
                <w:color w:val="000000"/>
                <w:kern w:val="0"/>
                <w:sz w:val="24"/>
                <w:szCs w:val="21"/>
              </w:rPr>
              <w:t>单轮比赛</w:t>
            </w:r>
            <w:r w:rsidR="0054465E">
              <w:rPr>
                <w:rFonts w:ascii="Times New Roman" w:hAnsi="Times New Roman" w:cs="Times New Roman"/>
                <w:color w:val="000000"/>
                <w:kern w:val="0"/>
                <w:sz w:val="24"/>
                <w:szCs w:val="21"/>
              </w:rPr>
              <w:t>总分</w:t>
            </w:r>
          </w:p>
        </w:tc>
        <w:tc>
          <w:tcPr>
            <w:tcW w:w="850" w:type="dxa"/>
            <w:vAlign w:val="center"/>
          </w:tcPr>
          <w:p w14:paraId="46110DD3" w14:textId="77777777" w:rsidR="00A9391A" w:rsidRDefault="00A9391A" w:rsidP="00594085">
            <w:pPr>
              <w:widowControl/>
              <w:jc w:val="center"/>
              <w:rPr>
                <w:rFonts w:ascii="Times New Roman" w:hAnsi="Times New Roman" w:cs="Times New Roman"/>
                <w:color w:val="000000"/>
                <w:kern w:val="0"/>
                <w:sz w:val="24"/>
                <w:szCs w:val="21"/>
              </w:rPr>
            </w:pPr>
          </w:p>
        </w:tc>
      </w:tr>
      <w:tr w:rsidR="00A9391A" w14:paraId="26956D92" w14:textId="77777777" w:rsidTr="00537DDB">
        <w:trPr>
          <w:trHeight w:val="907"/>
          <w:jc w:val="center"/>
        </w:trPr>
        <w:tc>
          <w:tcPr>
            <w:tcW w:w="7792" w:type="dxa"/>
            <w:gridSpan w:val="5"/>
            <w:vAlign w:val="center"/>
          </w:tcPr>
          <w:p w14:paraId="5FE2CE27" w14:textId="5A7FCFA9" w:rsidR="00A9391A" w:rsidRDefault="0054465E" w:rsidP="00537DDB">
            <w:pPr>
              <w:widowControl/>
              <w:spacing w:line="315" w:lineRule="atLeast"/>
              <w:jc w:val="center"/>
              <w:rPr>
                <w:rFonts w:ascii="Times New Roman" w:eastAsia="微软雅黑" w:hAnsi="Times New Roman" w:cs="Times New Roman"/>
                <w:color w:val="000000"/>
                <w:kern w:val="0"/>
                <w:szCs w:val="21"/>
              </w:rPr>
            </w:pPr>
            <w:r>
              <w:rPr>
                <w:rFonts w:ascii="Times New Roman" w:hAnsi="Times New Roman" w:cs="Times New Roman"/>
                <w:color w:val="000000"/>
                <w:kern w:val="0"/>
                <w:sz w:val="24"/>
                <w:szCs w:val="24"/>
              </w:rPr>
              <w:t>完成比赛时间：</w:t>
            </w:r>
            <w:r w:rsidRPr="00537DDB">
              <w:rPr>
                <w:rFonts w:ascii="Times New Roman" w:eastAsia="微软雅黑" w:hAnsi="Times New Roman" w:cs="Times New Roman"/>
                <w:color w:val="000000"/>
                <w:kern w:val="0"/>
                <w:sz w:val="24"/>
                <w:szCs w:val="24"/>
                <w:u w:val="single"/>
              </w:rPr>
              <w:t xml:space="preserve">     </w:t>
            </w:r>
            <w:r w:rsidR="0089566C">
              <w:rPr>
                <w:rFonts w:ascii="Times New Roman" w:eastAsia="微软雅黑" w:hAnsi="Times New Roman" w:cs="Times New Roman"/>
                <w:color w:val="000000"/>
                <w:kern w:val="0"/>
                <w:sz w:val="24"/>
                <w:szCs w:val="24"/>
                <w:u w:val="single"/>
              </w:rPr>
              <w:t xml:space="preserve">  </w:t>
            </w:r>
            <w:r w:rsidRPr="00537DDB">
              <w:rPr>
                <w:rFonts w:ascii="Times New Roman" w:eastAsia="微软雅黑" w:hAnsi="Times New Roman" w:cs="Times New Roman"/>
                <w:color w:val="000000"/>
                <w:kern w:val="0"/>
                <w:sz w:val="24"/>
                <w:szCs w:val="24"/>
                <w:u w:val="single"/>
              </w:rPr>
              <w:t xml:space="preserve">   </w:t>
            </w:r>
            <w:r>
              <w:rPr>
                <w:rFonts w:ascii="Times New Roman" w:hAnsi="Times New Roman" w:cs="Times New Roman"/>
                <w:color w:val="000000"/>
                <w:kern w:val="0"/>
                <w:sz w:val="24"/>
                <w:szCs w:val="24"/>
              </w:rPr>
              <w:t>（注：得分相同时，以用时短者为胜）</w:t>
            </w:r>
          </w:p>
        </w:tc>
        <w:tc>
          <w:tcPr>
            <w:tcW w:w="850" w:type="dxa"/>
            <w:vAlign w:val="center"/>
          </w:tcPr>
          <w:p w14:paraId="1B0B9665" w14:textId="77777777" w:rsidR="00A9391A" w:rsidRPr="0089566C" w:rsidRDefault="00A9391A" w:rsidP="00EA6802">
            <w:pPr>
              <w:widowControl/>
              <w:jc w:val="center"/>
              <w:rPr>
                <w:rFonts w:ascii="Times New Roman" w:hAnsi="Times New Roman" w:cs="Times New Roman"/>
                <w:color w:val="000000"/>
                <w:kern w:val="0"/>
                <w:sz w:val="24"/>
                <w:szCs w:val="21"/>
              </w:rPr>
            </w:pPr>
          </w:p>
        </w:tc>
      </w:tr>
    </w:tbl>
    <w:p w14:paraId="4D993B73" w14:textId="77777777" w:rsidR="00A9391A" w:rsidRDefault="0054465E">
      <w:pPr>
        <w:widowControl/>
        <w:spacing w:before="156" w:after="156" w:line="440" w:lineRule="atLeast"/>
        <w:jc w:val="left"/>
        <w:rPr>
          <w:rFonts w:ascii="Times New Roman" w:eastAsia="微软雅黑" w:hAnsi="Times New Roman" w:cs="Times New Roman"/>
          <w:b/>
          <w:color w:val="000000"/>
          <w:kern w:val="0"/>
          <w:szCs w:val="21"/>
        </w:rPr>
      </w:pPr>
      <w:r>
        <w:rPr>
          <w:rFonts w:ascii="Times New Roman" w:eastAsia="仿宋" w:hAnsi="Times New Roman" w:cs="Times New Roman"/>
          <w:b/>
          <w:color w:val="000000"/>
          <w:kern w:val="0"/>
          <w:sz w:val="28"/>
          <w:szCs w:val="28"/>
        </w:rPr>
        <w:t>六、海报和工作日志</w:t>
      </w:r>
    </w:p>
    <w:p w14:paraId="0A8A9A93" w14:textId="77777777" w:rsidR="00A9391A" w:rsidRDefault="0054465E">
      <w:pPr>
        <w:widowControl/>
        <w:spacing w:line="440" w:lineRule="atLeast"/>
        <w:ind w:firstLine="560"/>
        <w:rPr>
          <w:rFonts w:ascii="Times New Roman" w:eastAsia="微软雅黑" w:hAnsi="Times New Roman" w:cs="Times New Roman"/>
          <w:color w:val="000000"/>
          <w:kern w:val="0"/>
          <w:szCs w:val="21"/>
        </w:rPr>
      </w:pPr>
      <w:r>
        <w:rPr>
          <w:rFonts w:ascii="Times New Roman" w:eastAsia="微软雅黑" w:hAnsi="Times New Roman" w:cs="Times New Roman"/>
          <w:color w:val="000000"/>
          <w:kern w:val="0"/>
          <w:sz w:val="28"/>
          <w:szCs w:val="28"/>
        </w:rPr>
        <w:t xml:space="preserve">6.1 </w:t>
      </w:r>
      <w:r>
        <w:rPr>
          <w:rFonts w:ascii="Times New Roman" w:eastAsia="仿宋" w:hAnsi="Times New Roman" w:cs="Times New Roman"/>
          <w:color w:val="000000"/>
          <w:kern w:val="0"/>
          <w:sz w:val="28"/>
          <w:szCs w:val="28"/>
        </w:rPr>
        <w:t>每支参赛队伍需要提交</w:t>
      </w:r>
      <w:r>
        <w:rPr>
          <w:rFonts w:ascii="Times New Roman" w:eastAsia="微软雅黑" w:hAnsi="Times New Roman" w:cs="Times New Roman"/>
          <w:color w:val="000000"/>
          <w:kern w:val="0"/>
          <w:sz w:val="28"/>
          <w:szCs w:val="28"/>
        </w:rPr>
        <w:t>1</w:t>
      </w:r>
      <w:r>
        <w:rPr>
          <w:rFonts w:ascii="Times New Roman" w:eastAsia="仿宋" w:hAnsi="Times New Roman" w:cs="Times New Roman"/>
          <w:color w:val="000000"/>
          <w:kern w:val="0"/>
          <w:sz w:val="28"/>
          <w:szCs w:val="28"/>
        </w:rPr>
        <w:t>份包含机器人功能、设计原理、结构特点的宣传海报。</w:t>
      </w:r>
    </w:p>
    <w:p w14:paraId="0258AD2F" w14:textId="77777777" w:rsidR="00A9391A" w:rsidRDefault="0054465E">
      <w:pPr>
        <w:widowControl/>
        <w:spacing w:line="440" w:lineRule="atLeast"/>
        <w:ind w:firstLine="560"/>
        <w:rPr>
          <w:rFonts w:ascii="Times New Roman" w:eastAsia="微软雅黑" w:hAnsi="Times New Roman" w:cs="Times New Roman"/>
          <w:color w:val="000000"/>
          <w:kern w:val="0"/>
          <w:szCs w:val="21"/>
        </w:rPr>
      </w:pPr>
      <w:r>
        <w:rPr>
          <w:rFonts w:ascii="Times New Roman" w:eastAsia="微软雅黑" w:hAnsi="Times New Roman" w:cs="Times New Roman"/>
          <w:color w:val="000000"/>
          <w:kern w:val="0"/>
          <w:sz w:val="28"/>
          <w:szCs w:val="28"/>
        </w:rPr>
        <w:t xml:space="preserve">6.2 </w:t>
      </w:r>
      <w:r>
        <w:rPr>
          <w:rFonts w:ascii="Times New Roman" w:eastAsia="仿宋" w:hAnsi="Times New Roman" w:cs="Times New Roman"/>
          <w:color w:val="000000"/>
          <w:kern w:val="0"/>
          <w:sz w:val="28"/>
          <w:szCs w:val="28"/>
        </w:rPr>
        <w:t>每支参赛队伍须在大赛举办前一周将制作完成的海报电子版提交至大赛组委会，由大赛组委会审核并反馈意见。海报印刷版由大赛组委会统一制作并于大赛举办当天在会场指定区域完成海报张贴工作。</w:t>
      </w:r>
    </w:p>
    <w:p w14:paraId="1EF884E5" w14:textId="77777777" w:rsidR="00A9391A" w:rsidRDefault="0054465E">
      <w:pPr>
        <w:widowControl/>
        <w:spacing w:line="440" w:lineRule="atLeast"/>
        <w:ind w:firstLine="560"/>
        <w:rPr>
          <w:rFonts w:ascii="Times New Roman" w:eastAsia="仿宋" w:hAnsi="Times New Roman" w:cs="Times New Roman"/>
          <w:color w:val="000000"/>
          <w:kern w:val="0"/>
          <w:sz w:val="28"/>
          <w:szCs w:val="28"/>
        </w:rPr>
      </w:pPr>
      <w:r>
        <w:rPr>
          <w:rFonts w:ascii="Times New Roman" w:eastAsia="微软雅黑" w:hAnsi="Times New Roman" w:cs="Times New Roman"/>
          <w:color w:val="000000"/>
          <w:kern w:val="0"/>
          <w:sz w:val="28"/>
          <w:szCs w:val="28"/>
        </w:rPr>
        <w:t xml:space="preserve">6.3 </w:t>
      </w:r>
      <w:r>
        <w:rPr>
          <w:rFonts w:ascii="Times New Roman" w:eastAsia="仿宋" w:hAnsi="Times New Roman" w:cs="Times New Roman"/>
          <w:color w:val="000000"/>
          <w:kern w:val="0"/>
          <w:sz w:val="28"/>
          <w:szCs w:val="28"/>
        </w:rPr>
        <w:t>每支参赛队伍须提供参赛机器人制作日志</w:t>
      </w:r>
      <w:r>
        <w:rPr>
          <w:rFonts w:ascii="Times New Roman" w:eastAsia="微软雅黑" w:hAnsi="Times New Roman" w:cs="Times New Roman"/>
          <w:color w:val="000000"/>
          <w:kern w:val="0"/>
          <w:sz w:val="28"/>
          <w:szCs w:val="28"/>
        </w:rPr>
        <w:t>1</w:t>
      </w:r>
      <w:r>
        <w:rPr>
          <w:rFonts w:ascii="Times New Roman" w:eastAsia="仿宋" w:hAnsi="Times New Roman" w:cs="Times New Roman"/>
          <w:color w:val="000000"/>
          <w:kern w:val="0"/>
          <w:sz w:val="28"/>
          <w:szCs w:val="28"/>
        </w:rPr>
        <w:t>份。日志要求记录参赛机器人创新的日常工作情况。</w:t>
      </w:r>
    </w:p>
    <w:p w14:paraId="7ADDCF29" w14:textId="77777777" w:rsidR="00A9391A" w:rsidRDefault="0054465E">
      <w:pPr>
        <w:widowControl/>
        <w:spacing w:before="156" w:after="156" w:line="440" w:lineRule="atLeast"/>
        <w:jc w:val="left"/>
        <w:rPr>
          <w:rFonts w:ascii="Times New Roman" w:hAnsi="Times New Roman" w:cs="Times New Roman"/>
        </w:rPr>
      </w:pPr>
      <w:r>
        <w:rPr>
          <w:rFonts w:ascii="Times New Roman" w:eastAsia="仿宋" w:hAnsi="Times New Roman" w:cs="Times New Roman"/>
          <w:b/>
          <w:color w:val="000000"/>
          <w:kern w:val="0"/>
          <w:sz w:val="28"/>
          <w:szCs w:val="28"/>
        </w:rPr>
        <w:t>七、比赛所用材料参考购买链接清单</w:t>
      </w:r>
    </w:p>
    <w:tbl>
      <w:tblPr>
        <w:tblW w:w="9572"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699"/>
        <w:gridCol w:w="2268"/>
        <w:gridCol w:w="4394"/>
        <w:gridCol w:w="2211"/>
      </w:tblGrid>
      <w:tr w:rsidR="00292653" w14:paraId="3542934A" w14:textId="0C04ECF5" w:rsidTr="002905E7">
        <w:trPr>
          <w:trHeight w:val="907"/>
        </w:trPr>
        <w:tc>
          <w:tcPr>
            <w:tcW w:w="69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A61455E" w14:textId="77777777" w:rsidR="00345CD3" w:rsidRDefault="00345CD3">
            <w:pPr>
              <w:widowControl/>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序号</w:t>
            </w:r>
          </w:p>
        </w:tc>
        <w:tc>
          <w:tcPr>
            <w:tcW w:w="226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0AEE928" w14:textId="77777777" w:rsidR="00345CD3" w:rsidRDefault="00345CD3">
            <w:pPr>
              <w:widowControl/>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名称</w:t>
            </w:r>
          </w:p>
        </w:tc>
        <w:tc>
          <w:tcPr>
            <w:tcW w:w="439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133A4B6" w14:textId="77777777" w:rsidR="00345CD3" w:rsidRDefault="00345CD3">
            <w:pPr>
              <w:widowControl/>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参考购买链接</w:t>
            </w:r>
          </w:p>
        </w:tc>
        <w:tc>
          <w:tcPr>
            <w:tcW w:w="2211" w:type="dxa"/>
            <w:tcBorders>
              <w:top w:val="single" w:sz="8" w:space="0" w:color="auto"/>
              <w:left w:val="nil"/>
              <w:bottom w:val="single" w:sz="8" w:space="0" w:color="auto"/>
              <w:right w:val="single" w:sz="8" w:space="0" w:color="auto"/>
            </w:tcBorders>
          </w:tcPr>
          <w:p w14:paraId="340322BC" w14:textId="77777777" w:rsidR="00345CD3" w:rsidRDefault="00345CD3">
            <w:pPr>
              <w:widowControl/>
              <w:jc w:val="center"/>
              <w:rPr>
                <w:rFonts w:ascii="Times New Roman" w:hAnsi="Times New Roman" w:cs="Times New Roman"/>
                <w:color w:val="000000"/>
                <w:kern w:val="0"/>
                <w:sz w:val="24"/>
                <w:szCs w:val="24"/>
              </w:rPr>
            </w:pPr>
          </w:p>
        </w:tc>
      </w:tr>
      <w:tr w:rsidR="00292653" w14:paraId="5105D3AF" w14:textId="775854D2" w:rsidTr="002905E7">
        <w:trPr>
          <w:trHeight w:val="907"/>
        </w:trPr>
        <w:tc>
          <w:tcPr>
            <w:tcW w:w="69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6194810" w14:textId="77777777" w:rsidR="00345CD3" w:rsidRDefault="00345CD3">
            <w:pPr>
              <w:widowControl/>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01</w:t>
            </w:r>
          </w:p>
        </w:tc>
        <w:tc>
          <w:tcPr>
            <w:tcW w:w="22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2EE6C69" w14:textId="77777777" w:rsidR="00345CD3" w:rsidRDefault="00345CD3">
            <w:pPr>
              <w:widowControl/>
              <w:jc w:val="center"/>
              <w:rPr>
                <w:rFonts w:ascii="Times New Roman" w:hAnsi="Times New Roman" w:cs="Times New Roman"/>
                <w:color w:val="000000"/>
                <w:kern w:val="0"/>
                <w:sz w:val="24"/>
                <w:szCs w:val="24"/>
              </w:rPr>
            </w:pPr>
            <w:r>
              <w:rPr>
                <w:rFonts w:ascii="Times New Roman" w:hAnsi="Times New Roman" w:cs="Times New Roman" w:hint="eastAsia"/>
                <w:color w:val="000000"/>
                <w:kern w:val="0"/>
                <w:sz w:val="24"/>
                <w:szCs w:val="24"/>
              </w:rPr>
              <w:t>田垄</w:t>
            </w:r>
          </w:p>
          <w:p w14:paraId="2FC1CB2B" w14:textId="1B7841A8" w:rsidR="00345CD3" w:rsidRDefault="00345CD3" w:rsidP="00971355">
            <w:pPr>
              <w:widowControl/>
              <w:jc w:val="center"/>
              <w:rPr>
                <w:rFonts w:ascii="Times New Roman" w:hAnsi="Times New Roman" w:cs="Times New Roman"/>
                <w:color w:val="000000"/>
                <w:kern w:val="0"/>
                <w:sz w:val="24"/>
                <w:szCs w:val="24"/>
              </w:rPr>
            </w:pPr>
            <w:r>
              <w:rPr>
                <w:rFonts w:ascii="Times New Roman" w:hAnsi="Times New Roman" w:cs="Times New Roman" w:hint="eastAsia"/>
                <w:color w:val="000000"/>
                <w:kern w:val="0"/>
                <w:sz w:val="24"/>
                <w:szCs w:val="24"/>
              </w:rPr>
              <w:t>（</w:t>
            </w:r>
            <w:r w:rsidRPr="002905E7">
              <w:rPr>
                <w:rFonts w:ascii="Times New Roman" w:hAnsi="Times New Roman" w:cs="Times New Roman" w:hint="eastAsia"/>
                <w:color w:val="000000"/>
                <w:kern w:val="0"/>
                <w:sz w:val="22"/>
                <w:szCs w:val="24"/>
              </w:rPr>
              <w:t>花槽</w:t>
            </w:r>
            <w:r w:rsidRPr="002905E7">
              <w:rPr>
                <w:rFonts w:ascii="Times New Roman" w:hAnsi="Times New Roman" w:cs="Times New Roman"/>
                <w:color w:val="000000"/>
                <w:kern w:val="0"/>
                <w:sz w:val="22"/>
                <w:szCs w:val="24"/>
              </w:rPr>
              <w:t>1</w:t>
            </w:r>
            <w:r w:rsidR="00971355">
              <w:rPr>
                <w:rFonts w:ascii="Times New Roman" w:hAnsi="Times New Roman" w:cs="Times New Roman"/>
                <w:color w:val="000000"/>
                <w:kern w:val="0"/>
                <w:sz w:val="22"/>
                <w:szCs w:val="24"/>
              </w:rPr>
              <w:t>0</w:t>
            </w:r>
            <w:r w:rsidRPr="002905E7">
              <w:rPr>
                <w:rFonts w:ascii="Times New Roman" w:hAnsi="Times New Roman" w:cs="Times New Roman"/>
                <w:color w:val="000000"/>
                <w:kern w:val="0"/>
                <w:sz w:val="22"/>
                <w:szCs w:val="24"/>
              </w:rPr>
              <w:t>0*30*30</w:t>
            </w:r>
            <w:r>
              <w:rPr>
                <w:rFonts w:ascii="Times New Roman" w:hAnsi="Times New Roman" w:cs="Times New Roman" w:hint="eastAsia"/>
                <w:color w:val="000000"/>
                <w:kern w:val="0"/>
                <w:sz w:val="24"/>
                <w:szCs w:val="24"/>
              </w:rPr>
              <w:t>）</w:t>
            </w:r>
          </w:p>
        </w:tc>
        <w:tc>
          <w:tcPr>
            <w:tcW w:w="43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89BEDFD" w14:textId="4C0A65FF" w:rsidR="00345CD3" w:rsidRDefault="00345CD3">
            <w:pPr>
              <w:widowControl/>
              <w:rPr>
                <w:rFonts w:ascii="Times New Roman" w:hAnsi="Times New Roman" w:cs="Times New Roman"/>
                <w:color w:val="000000"/>
                <w:kern w:val="0"/>
                <w:sz w:val="24"/>
                <w:szCs w:val="24"/>
              </w:rPr>
            </w:pPr>
            <w:r w:rsidRPr="00537DDB">
              <w:rPr>
                <w:rFonts w:ascii="Times New Roman" w:hAnsi="Times New Roman" w:cs="Times New Roman"/>
                <w:color w:val="000000"/>
                <w:kern w:val="0"/>
                <w:sz w:val="24"/>
                <w:szCs w:val="24"/>
              </w:rPr>
              <w:t>https://detail.tmall.com/item.htm?id=564219378192&amp;spm=a1z09.2.0.0.52c62e8drmB78C&amp;_u=9ib85rb669b&amp;skuId=3726778410726</w:t>
            </w:r>
          </w:p>
        </w:tc>
        <w:tc>
          <w:tcPr>
            <w:tcW w:w="2211" w:type="dxa"/>
            <w:tcBorders>
              <w:top w:val="nil"/>
              <w:left w:val="nil"/>
              <w:bottom w:val="single" w:sz="8" w:space="0" w:color="auto"/>
              <w:right w:val="single" w:sz="8" w:space="0" w:color="auto"/>
            </w:tcBorders>
          </w:tcPr>
          <w:p w14:paraId="12BAE3EB" w14:textId="15D714E0" w:rsidR="00345CD3" w:rsidRPr="00537DDB" w:rsidRDefault="00345CD3">
            <w:pPr>
              <w:widowControl/>
              <w:rPr>
                <w:rFonts w:ascii="Times New Roman" w:hAnsi="Times New Roman" w:cs="Times New Roman"/>
                <w:color w:val="000000"/>
                <w:kern w:val="0"/>
                <w:sz w:val="24"/>
                <w:szCs w:val="24"/>
              </w:rPr>
            </w:pPr>
            <w:r>
              <w:rPr>
                <w:noProof/>
              </w:rPr>
              <w:drawing>
                <wp:inline distT="0" distB="0" distL="0" distR="0" wp14:anchorId="77488E78" wp14:editId="45397486">
                  <wp:extent cx="1363616" cy="9936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68894" cy="997511"/>
                          </a:xfrm>
                          <a:prstGeom prst="rect">
                            <a:avLst/>
                          </a:prstGeom>
                        </pic:spPr>
                      </pic:pic>
                    </a:graphicData>
                  </a:graphic>
                </wp:inline>
              </w:drawing>
            </w:r>
          </w:p>
        </w:tc>
      </w:tr>
      <w:tr w:rsidR="00292653" w14:paraId="4010B313" w14:textId="26C669F1" w:rsidTr="002905E7">
        <w:trPr>
          <w:trHeight w:val="1701"/>
        </w:trPr>
        <w:tc>
          <w:tcPr>
            <w:tcW w:w="69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796B311" w14:textId="77777777" w:rsidR="00292653" w:rsidRDefault="00292653" w:rsidP="00292653">
            <w:pPr>
              <w:widowControl/>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lastRenderedPageBreak/>
              <w:t>02</w:t>
            </w:r>
          </w:p>
        </w:tc>
        <w:tc>
          <w:tcPr>
            <w:tcW w:w="22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2EEA2D0" w14:textId="57CE0452" w:rsidR="00292653" w:rsidRDefault="00292653" w:rsidP="00292653">
            <w:pPr>
              <w:widowControl/>
              <w:jc w:val="center"/>
              <w:rPr>
                <w:rFonts w:ascii="Times New Roman" w:hAnsi="Times New Roman" w:cs="Times New Roman"/>
                <w:color w:val="000000"/>
                <w:kern w:val="0"/>
                <w:sz w:val="24"/>
                <w:szCs w:val="24"/>
              </w:rPr>
            </w:pPr>
            <w:r>
              <w:rPr>
                <w:rFonts w:ascii="Times New Roman" w:hAnsi="Times New Roman" w:cs="Times New Roman" w:hint="eastAsia"/>
                <w:color w:val="000000"/>
                <w:kern w:val="0"/>
                <w:sz w:val="24"/>
                <w:szCs w:val="24"/>
              </w:rPr>
              <w:t>植株</w:t>
            </w:r>
          </w:p>
        </w:tc>
        <w:tc>
          <w:tcPr>
            <w:tcW w:w="43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7E8FBCC" w14:textId="15889A7A" w:rsidR="00292653" w:rsidRDefault="00292653" w:rsidP="00292653">
            <w:pPr>
              <w:widowControl/>
              <w:rPr>
                <w:rFonts w:ascii="Times New Roman" w:hAnsi="Times New Roman" w:cs="Times New Roman"/>
                <w:sz w:val="24"/>
                <w:szCs w:val="24"/>
              </w:rPr>
            </w:pPr>
            <w:r w:rsidRPr="00345CD3">
              <w:rPr>
                <w:rFonts w:ascii="Times New Roman" w:hAnsi="Times New Roman" w:cs="Times New Roman"/>
                <w:color w:val="000000"/>
                <w:kern w:val="0"/>
                <w:sz w:val="24"/>
                <w:szCs w:val="24"/>
              </w:rPr>
              <w:t>https://detail.tmall.com/item.htm?spm=a230r.1.14.1.5deb293dapYXbd&amp;id=587154460718&amp;ns=1&amp;abbucket=19&amp;skuId=3997414169179</w:t>
            </w:r>
          </w:p>
        </w:tc>
        <w:tc>
          <w:tcPr>
            <w:tcW w:w="2211" w:type="dxa"/>
            <w:tcBorders>
              <w:top w:val="nil"/>
              <w:left w:val="nil"/>
              <w:bottom w:val="single" w:sz="8" w:space="0" w:color="auto"/>
              <w:right w:val="single" w:sz="8" w:space="0" w:color="auto"/>
            </w:tcBorders>
            <w:vAlign w:val="center"/>
          </w:tcPr>
          <w:p w14:paraId="24DB058A" w14:textId="3BB49B93" w:rsidR="00292653" w:rsidRDefault="00292653" w:rsidP="002905E7">
            <w:pPr>
              <w:widowControl/>
              <w:jc w:val="center"/>
              <w:rPr>
                <w:rFonts w:ascii="Times New Roman" w:hAnsi="Times New Roman" w:cs="Times New Roman"/>
                <w:color w:val="000000"/>
                <w:kern w:val="0"/>
                <w:sz w:val="24"/>
                <w:szCs w:val="24"/>
              </w:rPr>
            </w:pPr>
            <w:r>
              <w:rPr>
                <w:noProof/>
              </w:rPr>
              <w:drawing>
                <wp:inline distT="0" distB="0" distL="0" distR="0" wp14:anchorId="1AC11DBD" wp14:editId="7D9E8C23">
                  <wp:extent cx="1286433" cy="74526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03637" cy="755228"/>
                          </a:xfrm>
                          <a:prstGeom prst="rect">
                            <a:avLst/>
                          </a:prstGeom>
                        </pic:spPr>
                      </pic:pic>
                    </a:graphicData>
                  </a:graphic>
                </wp:inline>
              </w:drawing>
            </w:r>
          </w:p>
        </w:tc>
      </w:tr>
      <w:tr w:rsidR="00292653" w14:paraId="79F3BB14" w14:textId="01704173" w:rsidTr="002905E7">
        <w:trPr>
          <w:trHeight w:val="1134"/>
        </w:trPr>
        <w:tc>
          <w:tcPr>
            <w:tcW w:w="69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BB2C461" w14:textId="77777777" w:rsidR="00292653" w:rsidRDefault="00292653" w:rsidP="00292653">
            <w:pPr>
              <w:widowControl/>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03</w:t>
            </w:r>
          </w:p>
        </w:tc>
        <w:tc>
          <w:tcPr>
            <w:tcW w:w="22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E1A6587" w14:textId="5F703F61" w:rsidR="00CD2770" w:rsidRDefault="00CE7055" w:rsidP="00986BCF">
            <w:pPr>
              <w:widowControl/>
              <w:jc w:val="center"/>
              <w:rPr>
                <w:rFonts w:ascii="Times New Roman" w:hAnsi="Times New Roman" w:cs="Times New Roman" w:hint="eastAsia"/>
                <w:color w:val="000000"/>
                <w:kern w:val="0"/>
                <w:sz w:val="24"/>
                <w:szCs w:val="24"/>
              </w:rPr>
            </w:pPr>
            <w:r>
              <w:rPr>
                <w:rFonts w:ascii="Times New Roman" w:hAnsi="Times New Roman" w:cs="Times New Roman" w:hint="eastAsia"/>
                <w:color w:val="000000"/>
                <w:kern w:val="0"/>
                <w:sz w:val="24"/>
                <w:szCs w:val="24"/>
              </w:rPr>
              <w:t>标签纸</w:t>
            </w:r>
            <w:bookmarkStart w:id="0" w:name="_GoBack"/>
            <w:bookmarkEnd w:id="0"/>
          </w:p>
        </w:tc>
        <w:tc>
          <w:tcPr>
            <w:tcW w:w="43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5B5C92F" w14:textId="5CA392CD" w:rsidR="00292653" w:rsidRDefault="00CE7055" w:rsidP="00CE7055">
            <w:pPr>
              <w:widowControl/>
              <w:rPr>
                <w:rFonts w:ascii="Times New Roman" w:hAnsi="Times New Roman" w:cs="Times New Roman"/>
                <w:color w:val="000000"/>
                <w:kern w:val="0"/>
                <w:sz w:val="24"/>
                <w:szCs w:val="24"/>
              </w:rPr>
            </w:pPr>
            <w:r w:rsidRPr="00CE7055">
              <w:rPr>
                <w:rFonts w:ascii="Times New Roman" w:hAnsi="Times New Roman" w:cs="Times New Roman"/>
                <w:color w:val="000000"/>
                <w:kern w:val="0"/>
                <w:sz w:val="24"/>
                <w:szCs w:val="24"/>
              </w:rPr>
              <w:t>https://detail.tmall.com/item.htm?id=599450056105&amp;spm=a1z09.2.0.0.2a4a2e8dxZ0JhO&amp;_u=mib85rbc4b8</w:t>
            </w:r>
          </w:p>
        </w:tc>
        <w:tc>
          <w:tcPr>
            <w:tcW w:w="2211" w:type="dxa"/>
            <w:tcBorders>
              <w:top w:val="nil"/>
              <w:left w:val="nil"/>
              <w:bottom w:val="single" w:sz="8" w:space="0" w:color="auto"/>
              <w:right w:val="single" w:sz="8" w:space="0" w:color="auto"/>
            </w:tcBorders>
          </w:tcPr>
          <w:p w14:paraId="4A8B82BD" w14:textId="71303024" w:rsidR="00292653" w:rsidRPr="00345CD3" w:rsidRDefault="00292653" w:rsidP="00292653">
            <w:pPr>
              <w:widowControl/>
              <w:rPr>
                <w:rFonts w:ascii="Times New Roman" w:hAnsi="Times New Roman" w:cs="Times New Roman"/>
                <w:color w:val="000000"/>
                <w:kern w:val="0"/>
                <w:sz w:val="24"/>
                <w:szCs w:val="24"/>
              </w:rPr>
            </w:pPr>
            <w:r>
              <w:rPr>
                <w:noProof/>
              </w:rPr>
              <w:drawing>
                <wp:inline distT="0" distB="0" distL="0" distR="0" wp14:anchorId="60B3B7E8" wp14:editId="69A32F99">
                  <wp:extent cx="1384935" cy="864235"/>
                  <wp:effectExtent l="0" t="0" r="571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84935" cy="864235"/>
                          </a:xfrm>
                          <a:prstGeom prst="rect">
                            <a:avLst/>
                          </a:prstGeom>
                        </pic:spPr>
                      </pic:pic>
                    </a:graphicData>
                  </a:graphic>
                </wp:inline>
              </w:drawing>
            </w:r>
          </w:p>
        </w:tc>
      </w:tr>
      <w:tr w:rsidR="00292653" w14:paraId="0CA25265" w14:textId="65235BB5" w:rsidTr="002905E7">
        <w:trPr>
          <w:trHeight w:val="907"/>
        </w:trPr>
        <w:tc>
          <w:tcPr>
            <w:tcW w:w="699"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tcPr>
          <w:p w14:paraId="165CF883" w14:textId="77777777" w:rsidR="00292653" w:rsidRDefault="00292653" w:rsidP="00292653">
            <w:pPr>
              <w:widowControl/>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04</w:t>
            </w:r>
          </w:p>
        </w:tc>
        <w:tc>
          <w:tcPr>
            <w:tcW w:w="2268" w:type="dxa"/>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7D40AE4F" w14:textId="06BBD623" w:rsidR="00292653" w:rsidRDefault="00292653" w:rsidP="00292653">
            <w:pPr>
              <w:widowControl/>
              <w:jc w:val="center"/>
              <w:rPr>
                <w:rFonts w:ascii="Times New Roman" w:hAnsi="Times New Roman" w:cs="Times New Roman"/>
                <w:color w:val="000000"/>
                <w:kern w:val="0"/>
                <w:sz w:val="24"/>
                <w:szCs w:val="24"/>
              </w:rPr>
            </w:pPr>
            <w:r>
              <w:rPr>
                <w:rFonts w:ascii="Times New Roman" w:hAnsi="Times New Roman" w:cs="Times New Roman" w:hint="eastAsia"/>
                <w:color w:val="000000"/>
                <w:kern w:val="0"/>
                <w:sz w:val="24"/>
                <w:szCs w:val="24"/>
              </w:rPr>
              <w:t>仿真</w:t>
            </w:r>
            <w:r>
              <w:rPr>
                <w:rFonts w:ascii="Times New Roman" w:hAnsi="Times New Roman" w:cs="Times New Roman"/>
                <w:color w:val="000000"/>
                <w:kern w:val="0"/>
                <w:sz w:val="24"/>
                <w:szCs w:val="24"/>
              </w:rPr>
              <w:t>树木纹</w:t>
            </w:r>
          </w:p>
        </w:tc>
        <w:tc>
          <w:tcPr>
            <w:tcW w:w="4394" w:type="dxa"/>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356C0902" w14:textId="57CE1B39" w:rsidR="00292653" w:rsidRDefault="00292653" w:rsidP="00292653">
            <w:pPr>
              <w:widowControl/>
              <w:rPr>
                <w:rFonts w:ascii="Times New Roman" w:hAnsi="Times New Roman" w:cs="Times New Roman"/>
                <w:color w:val="000000"/>
                <w:kern w:val="0"/>
                <w:sz w:val="24"/>
                <w:szCs w:val="24"/>
              </w:rPr>
            </w:pPr>
            <w:r w:rsidRPr="00345CD3">
              <w:rPr>
                <w:rFonts w:ascii="Times New Roman" w:hAnsi="Times New Roman" w:cs="Times New Roman"/>
                <w:color w:val="000000"/>
                <w:kern w:val="0"/>
                <w:sz w:val="24"/>
                <w:szCs w:val="24"/>
              </w:rPr>
              <w:t>https://item.taobao.com/item.htm?spm=a230r.1.14.97.58e7238eik6ugy&amp;id=598870140009&amp;ns=1&amp;abbucket=19#detail</w:t>
            </w:r>
          </w:p>
        </w:tc>
        <w:tc>
          <w:tcPr>
            <w:tcW w:w="2211" w:type="dxa"/>
            <w:tcBorders>
              <w:top w:val="nil"/>
              <w:left w:val="nil"/>
              <w:bottom w:val="single" w:sz="4" w:space="0" w:color="auto"/>
              <w:right w:val="single" w:sz="8" w:space="0" w:color="auto"/>
            </w:tcBorders>
            <w:vAlign w:val="center"/>
          </w:tcPr>
          <w:p w14:paraId="18822C43" w14:textId="18F7393E" w:rsidR="00292653" w:rsidRDefault="00292653" w:rsidP="002905E7">
            <w:pPr>
              <w:widowControl/>
              <w:jc w:val="center"/>
              <w:rPr>
                <w:rFonts w:ascii="Times New Roman" w:hAnsi="Times New Roman" w:cs="Times New Roman"/>
                <w:color w:val="000000"/>
                <w:kern w:val="0"/>
                <w:sz w:val="24"/>
                <w:szCs w:val="24"/>
              </w:rPr>
            </w:pPr>
            <w:r>
              <w:rPr>
                <w:noProof/>
              </w:rPr>
              <w:drawing>
                <wp:inline distT="0" distB="0" distL="0" distR="0" wp14:anchorId="5F5BC9B3" wp14:editId="5F55D17C">
                  <wp:extent cx="1045097" cy="1058137"/>
                  <wp:effectExtent l="0" t="0" r="317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48659" cy="1061743"/>
                          </a:xfrm>
                          <a:prstGeom prst="rect">
                            <a:avLst/>
                          </a:prstGeom>
                        </pic:spPr>
                      </pic:pic>
                    </a:graphicData>
                  </a:graphic>
                </wp:inline>
              </w:drawing>
            </w:r>
          </w:p>
        </w:tc>
      </w:tr>
      <w:tr w:rsidR="00292653" w14:paraId="3E0E35AE" w14:textId="54E8C355" w:rsidTr="002905E7">
        <w:trPr>
          <w:trHeight w:val="907"/>
        </w:trPr>
        <w:tc>
          <w:tcPr>
            <w:tcW w:w="699"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tcPr>
          <w:p w14:paraId="4A3F96CD" w14:textId="77777777" w:rsidR="00292653" w:rsidRDefault="00292653" w:rsidP="00292653">
            <w:pPr>
              <w:widowControl/>
              <w:jc w:val="center"/>
              <w:rPr>
                <w:rFonts w:ascii="Times New Roman" w:hAnsi="Times New Roman" w:cs="Times New Roman"/>
                <w:color w:val="000000"/>
                <w:kern w:val="0"/>
                <w:sz w:val="24"/>
                <w:szCs w:val="24"/>
              </w:rPr>
            </w:pPr>
            <w:r>
              <w:rPr>
                <w:rFonts w:ascii="Times New Roman" w:hAnsi="Times New Roman" w:cs="Times New Roman" w:hint="eastAsia"/>
                <w:color w:val="000000"/>
                <w:kern w:val="0"/>
                <w:sz w:val="24"/>
                <w:szCs w:val="24"/>
              </w:rPr>
              <w:t>05</w:t>
            </w:r>
          </w:p>
        </w:tc>
        <w:tc>
          <w:tcPr>
            <w:tcW w:w="226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1F929832" w14:textId="77777777" w:rsidR="00292653" w:rsidRDefault="00292653" w:rsidP="00292653">
            <w:pPr>
              <w:widowControl/>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布基胶带</w:t>
            </w:r>
          </w:p>
          <w:p w14:paraId="19BC594E" w14:textId="5812A0B0" w:rsidR="00292653" w:rsidRDefault="00292653" w:rsidP="00292653">
            <w:pPr>
              <w:widowControl/>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w:t>
            </w:r>
            <w:r w:rsidRPr="00EE3823">
              <w:rPr>
                <w:rFonts w:ascii="Times New Roman" w:hAnsi="Times New Roman" w:cs="Times New Roman" w:hint="eastAsia"/>
                <w:color w:val="000000"/>
                <w:kern w:val="0"/>
                <w:sz w:val="22"/>
                <w:szCs w:val="24"/>
              </w:rPr>
              <w:t>黑色，宽度</w:t>
            </w:r>
            <w:r w:rsidRPr="00EE3823">
              <w:rPr>
                <w:rFonts w:ascii="Times New Roman" w:hAnsi="Times New Roman" w:cs="Times New Roman"/>
                <w:color w:val="000000"/>
                <w:kern w:val="0"/>
                <w:sz w:val="22"/>
                <w:szCs w:val="24"/>
              </w:rPr>
              <w:t>25mm</w:t>
            </w:r>
            <w:r>
              <w:rPr>
                <w:rFonts w:ascii="Times New Roman" w:hAnsi="Times New Roman" w:cs="Times New Roman" w:hint="eastAsia"/>
                <w:color w:val="000000"/>
                <w:kern w:val="0"/>
                <w:sz w:val="24"/>
                <w:szCs w:val="24"/>
              </w:rPr>
              <w:t>)</w:t>
            </w:r>
          </w:p>
        </w:tc>
        <w:tc>
          <w:tcPr>
            <w:tcW w:w="439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69BACB18" w14:textId="5FCD0AD2" w:rsidR="00292653" w:rsidRDefault="00292653" w:rsidP="00292653">
            <w:pPr>
              <w:widowControl/>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https://detail.tmall.com/item.htm?id=522586181715&amp;ali_refid=a3_430582_1006:1106520002:N:Af68+ybk4+AYh47cbrCwjQ==:6d94f7f02df91bfa951fcd1ecbd1d823&amp;ali_trackid=1_6d94f7f02df91bfa951fcd1ecbd1d823&amp;spm=a230r.1.14.1&amp;skuId=3121122962453</w:t>
            </w:r>
          </w:p>
        </w:tc>
        <w:tc>
          <w:tcPr>
            <w:tcW w:w="2211" w:type="dxa"/>
            <w:tcBorders>
              <w:top w:val="single" w:sz="4" w:space="0" w:color="auto"/>
              <w:left w:val="nil"/>
              <w:bottom w:val="single" w:sz="4" w:space="0" w:color="auto"/>
              <w:right w:val="single" w:sz="8" w:space="0" w:color="auto"/>
            </w:tcBorders>
            <w:vAlign w:val="center"/>
          </w:tcPr>
          <w:p w14:paraId="009A682D" w14:textId="4C236C70" w:rsidR="00292653" w:rsidRPr="00345CD3" w:rsidRDefault="00292653" w:rsidP="002905E7">
            <w:pPr>
              <w:widowControl/>
              <w:jc w:val="center"/>
              <w:rPr>
                <w:rFonts w:ascii="Times New Roman" w:hAnsi="Times New Roman" w:cs="Times New Roman"/>
                <w:color w:val="000000"/>
                <w:kern w:val="0"/>
                <w:sz w:val="24"/>
                <w:szCs w:val="24"/>
              </w:rPr>
            </w:pPr>
            <w:r>
              <w:rPr>
                <w:rFonts w:ascii="Times New Roman" w:hAnsi="Times New Roman" w:cs="Times New Roman"/>
                <w:noProof/>
                <w:color w:val="000000"/>
                <w:kern w:val="0"/>
                <w:sz w:val="24"/>
                <w:szCs w:val="24"/>
              </w:rPr>
              <w:drawing>
                <wp:inline distT="0" distB="0" distL="0" distR="0" wp14:anchorId="360626AE" wp14:editId="2FCF6D79">
                  <wp:extent cx="1046546" cy="1121904"/>
                  <wp:effectExtent l="0" t="0" r="127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2359" cy="1171016"/>
                          </a:xfrm>
                          <a:prstGeom prst="rect">
                            <a:avLst/>
                          </a:prstGeom>
                          <a:noFill/>
                        </pic:spPr>
                      </pic:pic>
                    </a:graphicData>
                  </a:graphic>
                </wp:inline>
              </w:drawing>
            </w:r>
          </w:p>
        </w:tc>
      </w:tr>
    </w:tbl>
    <w:p w14:paraId="49121A1E" w14:textId="77777777" w:rsidR="00A9391A" w:rsidRDefault="00A9391A">
      <w:pPr>
        <w:widowControl/>
        <w:jc w:val="left"/>
        <w:rPr>
          <w:rFonts w:ascii="Times New Roman" w:hAnsi="Times New Roman" w:cs="Times New Roman"/>
        </w:rPr>
      </w:pPr>
    </w:p>
    <w:sectPr w:rsidR="00A9391A" w:rsidSect="00345CD3">
      <w:pgSz w:w="11906" w:h="16838"/>
      <w:pgMar w:top="1440" w:right="1800" w:bottom="1440" w:left="1800" w:header="851" w:footer="992" w:gutter="0"/>
      <w:cols w:space="425"/>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8BA54" w16cex:dateUtc="2021-05-26T04:15:00Z"/>
  <w16cex:commentExtensible w16cex:durableId="2458BD34" w16cex:dateUtc="2021-05-26T04:27:00Z"/>
  <w16cex:commentExtensible w16cex:durableId="2458BCF8" w16cex:dateUtc="2021-05-26T04:26:00Z"/>
  <w16cex:commentExtensible w16cex:durableId="2458C26D" w16cex:dateUtc="2021-05-26T04:49:00Z"/>
  <w16cex:commentExtensible w16cex:durableId="2458C3F4" w16cex:dateUtc="2021-05-26T04:56:00Z"/>
  <w16cex:commentExtensible w16cex:durableId="2458BE08" w16cex:dateUtc="2021-05-26T04:31:00Z"/>
  <w16cex:commentExtensible w16cex:durableId="2458BF47" w16cex:dateUtc="2021-05-26T04:36:00Z"/>
  <w16cex:commentExtensible w16cex:durableId="2458C059" w16cex:dateUtc="2021-05-26T04:40:00Z"/>
  <w16cex:commentExtensible w16cex:durableId="2458C1A6" w16cex:dateUtc="2021-05-26T04: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CE99F80" w16cid:durableId="2458BA54"/>
  <w16cid:commentId w16cid:paraId="37C4C8F5" w16cid:durableId="2458BD34"/>
  <w16cid:commentId w16cid:paraId="30EA4984" w16cid:durableId="2458BCF8"/>
  <w16cid:commentId w16cid:paraId="522E8A43" w16cid:durableId="2458C26D"/>
  <w16cid:commentId w16cid:paraId="35A76034" w16cid:durableId="2458C3F4"/>
  <w16cid:commentId w16cid:paraId="486D7D5E" w16cid:durableId="2458BE08"/>
  <w16cid:commentId w16cid:paraId="4421B7B7" w16cid:durableId="2458BF47"/>
  <w16cid:commentId w16cid:paraId="3D671754" w16cid:durableId="2458C059"/>
  <w16cid:commentId w16cid:paraId="4F28E3B5" w16cid:durableId="2458C1A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AD1B8F" w14:textId="77777777" w:rsidR="00256AFC" w:rsidRDefault="00256AFC" w:rsidP="00E634B5">
      <w:r>
        <w:separator/>
      </w:r>
    </w:p>
  </w:endnote>
  <w:endnote w:type="continuationSeparator" w:id="0">
    <w:p w14:paraId="68047278" w14:textId="77777777" w:rsidR="00256AFC" w:rsidRDefault="00256AFC" w:rsidP="00E63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仿宋">
    <w:charset w:val="86"/>
    <w:family w:val="modern"/>
    <w:pitch w:val="fixed"/>
    <w:sig w:usb0="800002BF" w:usb1="38CF7CFA" w:usb2="00000016" w:usb3="00000000" w:csb0="00040001" w:csb1="00000000"/>
  </w:font>
  <w:font w:name="黑体">
    <w:altName w:val="SimHei"/>
    <w:panose1 w:val="02010600030101010101"/>
    <w:charset w:val="86"/>
    <w:family w:val="modern"/>
    <w:pitch w:val="fixed"/>
    <w:sig w:usb0="800002BF" w:usb1="38CF7CFA" w:usb2="00000016" w:usb3="00000000" w:csb0="00040001" w:csb1="00000000"/>
  </w:font>
  <w:font w:name="微软雅黑">
    <w:charset w:val="86"/>
    <w:family w:val="swiss"/>
    <w:pitch w:val="variable"/>
    <w:sig w:usb0="80000287" w:usb1="280F3C52" w:usb2="00000016" w:usb3="00000000" w:csb0="0004001F" w:csb1="00000000"/>
  </w:font>
  <w:font w:name="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040F32" w14:textId="77777777" w:rsidR="00256AFC" w:rsidRDefault="00256AFC" w:rsidP="00E634B5">
      <w:r>
        <w:separator/>
      </w:r>
    </w:p>
  </w:footnote>
  <w:footnote w:type="continuationSeparator" w:id="0">
    <w:p w14:paraId="35298315" w14:textId="77777777" w:rsidR="00256AFC" w:rsidRDefault="00256AFC" w:rsidP="00E634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0230A1"/>
    <w:multiLevelType w:val="hybridMultilevel"/>
    <w:tmpl w:val="7A3E27F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2548012E"/>
    <w:multiLevelType w:val="multilevel"/>
    <w:tmpl w:val="2548012E"/>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 w15:restartNumberingAfterBreak="0">
    <w:nsid w:val="6E730AD5"/>
    <w:multiLevelType w:val="multilevel"/>
    <w:tmpl w:val="6E730AD5"/>
    <w:lvl w:ilvl="0">
      <w:start w:val="1"/>
      <w:numFmt w:val="bullet"/>
      <w:lvlText w:val=""/>
      <w:lvlJc w:val="left"/>
      <w:pPr>
        <w:ind w:left="987"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3" w15:restartNumberingAfterBreak="0">
    <w:nsid w:val="78010413"/>
    <w:multiLevelType w:val="hybridMultilevel"/>
    <w:tmpl w:val="05ACE544"/>
    <w:lvl w:ilvl="0" w:tplc="0409000B">
      <w:start w:val="1"/>
      <w:numFmt w:val="bullet"/>
      <w:lvlText w:val=""/>
      <w:lvlJc w:val="left"/>
      <w:pPr>
        <w:ind w:left="1028" w:hanging="420"/>
      </w:pPr>
      <w:rPr>
        <w:rFonts w:ascii="Wingdings" w:hAnsi="Wingdings" w:hint="default"/>
      </w:rPr>
    </w:lvl>
    <w:lvl w:ilvl="1" w:tplc="04090003" w:tentative="1">
      <w:start w:val="1"/>
      <w:numFmt w:val="bullet"/>
      <w:lvlText w:val=""/>
      <w:lvlJc w:val="left"/>
      <w:pPr>
        <w:ind w:left="1448" w:hanging="420"/>
      </w:pPr>
      <w:rPr>
        <w:rFonts w:ascii="Wingdings" w:hAnsi="Wingdings" w:hint="default"/>
      </w:rPr>
    </w:lvl>
    <w:lvl w:ilvl="2" w:tplc="04090005" w:tentative="1">
      <w:start w:val="1"/>
      <w:numFmt w:val="bullet"/>
      <w:lvlText w:val=""/>
      <w:lvlJc w:val="left"/>
      <w:pPr>
        <w:ind w:left="1868" w:hanging="420"/>
      </w:pPr>
      <w:rPr>
        <w:rFonts w:ascii="Wingdings" w:hAnsi="Wingdings" w:hint="default"/>
      </w:rPr>
    </w:lvl>
    <w:lvl w:ilvl="3" w:tplc="04090001" w:tentative="1">
      <w:start w:val="1"/>
      <w:numFmt w:val="bullet"/>
      <w:lvlText w:val=""/>
      <w:lvlJc w:val="left"/>
      <w:pPr>
        <w:ind w:left="2288" w:hanging="420"/>
      </w:pPr>
      <w:rPr>
        <w:rFonts w:ascii="Wingdings" w:hAnsi="Wingdings" w:hint="default"/>
      </w:rPr>
    </w:lvl>
    <w:lvl w:ilvl="4" w:tplc="04090003" w:tentative="1">
      <w:start w:val="1"/>
      <w:numFmt w:val="bullet"/>
      <w:lvlText w:val=""/>
      <w:lvlJc w:val="left"/>
      <w:pPr>
        <w:ind w:left="2708" w:hanging="420"/>
      </w:pPr>
      <w:rPr>
        <w:rFonts w:ascii="Wingdings" w:hAnsi="Wingdings" w:hint="default"/>
      </w:rPr>
    </w:lvl>
    <w:lvl w:ilvl="5" w:tplc="04090005" w:tentative="1">
      <w:start w:val="1"/>
      <w:numFmt w:val="bullet"/>
      <w:lvlText w:val=""/>
      <w:lvlJc w:val="left"/>
      <w:pPr>
        <w:ind w:left="3128" w:hanging="420"/>
      </w:pPr>
      <w:rPr>
        <w:rFonts w:ascii="Wingdings" w:hAnsi="Wingdings" w:hint="default"/>
      </w:rPr>
    </w:lvl>
    <w:lvl w:ilvl="6" w:tplc="04090001" w:tentative="1">
      <w:start w:val="1"/>
      <w:numFmt w:val="bullet"/>
      <w:lvlText w:val=""/>
      <w:lvlJc w:val="left"/>
      <w:pPr>
        <w:ind w:left="3548" w:hanging="420"/>
      </w:pPr>
      <w:rPr>
        <w:rFonts w:ascii="Wingdings" w:hAnsi="Wingdings" w:hint="default"/>
      </w:rPr>
    </w:lvl>
    <w:lvl w:ilvl="7" w:tplc="04090003" w:tentative="1">
      <w:start w:val="1"/>
      <w:numFmt w:val="bullet"/>
      <w:lvlText w:val=""/>
      <w:lvlJc w:val="left"/>
      <w:pPr>
        <w:ind w:left="3968" w:hanging="420"/>
      </w:pPr>
      <w:rPr>
        <w:rFonts w:ascii="Wingdings" w:hAnsi="Wingdings" w:hint="default"/>
      </w:rPr>
    </w:lvl>
    <w:lvl w:ilvl="8" w:tplc="04090005" w:tentative="1">
      <w:start w:val="1"/>
      <w:numFmt w:val="bullet"/>
      <w:lvlText w:val=""/>
      <w:lvlJc w:val="left"/>
      <w:pPr>
        <w:ind w:left="4388" w:hanging="42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oNotDisplayPageBoundarie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1DD"/>
    <w:rsid w:val="00001ED5"/>
    <w:rsid w:val="00010E47"/>
    <w:rsid w:val="00014D6B"/>
    <w:rsid w:val="00015CE8"/>
    <w:rsid w:val="000276DC"/>
    <w:rsid w:val="00094457"/>
    <w:rsid w:val="00096677"/>
    <w:rsid w:val="000B63FB"/>
    <w:rsid w:val="000C37CA"/>
    <w:rsid w:val="00102D3D"/>
    <w:rsid w:val="00117B11"/>
    <w:rsid w:val="001206D8"/>
    <w:rsid w:val="00136A34"/>
    <w:rsid w:val="001411D0"/>
    <w:rsid w:val="00152F8F"/>
    <w:rsid w:val="001652C8"/>
    <w:rsid w:val="00190D1F"/>
    <w:rsid w:val="001D2F8A"/>
    <w:rsid w:val="001D679A"/>
    <w:rsid w:val="001F3D33"/>
    <w:rsid w:val="001F60D0"/>
    <w:rsid w:val="001F6D86"/>
    <w:rsid w:val="0020109C"/>
    <w:rsid w:val="00203FB4"/>
    <w:rsid w:val="00205A87"/>
    <w:rsid w:val="00206CE0"/>
    <w:rsid w:val="00206F6B"/>
    <w:rsid w:val="00224071"/>
    <w:rsid w:val="00233A3E"/>
    <w:rsid w:val="00256AFC"/>
    <w:rsid w:val="00267ABE"/>
    <w:rsid w:val="00275BF3"/>
    <w:rsid w:val="002868E4"/>
    <w:rsid w:val="00287D95"/>
    <w:rsid w:val="00287F37"/>
    <w:rsid w:val="002905E7"/>
    <w:rsid w:val="00292653"/>
    <w:rsid w:val="00295247"/>
    <w:rsid w:val="002A0E98"/>
    <w:rsid w:val="002B42DE"/>
    <w:rsid w:val="002C1B64"/>
    <w:rsid w:val="002E2ABA"/>
    <w:rsid w:val="002E2BF8"/>
    <w:rsid w:val="002E73C4"/>
    <w:rsid w:val="003210CB"/>
    <w:rsid w:val="00322430"/>
    <w:rsid w:val="00325529"/>
    <w:rsid w:val="003342CF"/>
    <w:rsid w:val="00345CD3"/>
    <w:rsid w:val="00361FC2"/>
    <w:rsid w:val="003B2DF2"/>
    <w:rsid w:val="003B3742"/>
    <w:rsid w:val="003C7909"/>
    <w:rsid w:val="003C7A1E"/>
    <w:rsid w:val="003E367B"/>
    <w:rsid w:val="003F167E"/>
    <w:rsid w:val="003F7F25"/>
    <w:rsid w:val="0045073A"/>
    <w:rsid w:val="0047125E"/>
    <w:rsid w:val="0048059C"/>
    <w:rsid w:val="004947F1"/>
    <w:rsid w:val="00495FDE"/>
    <w:rsid w:val="004A0A8C"/>
    <w:rsid w:val="004A3F19"/>
    <w:rsid w:val="004A5F3C"/>
    <w:rsid w:val="004C2EEC"/>
    <w:rsid w:val="004F6449"/>
    <w:rsid w:val="004F7574"/>
    <w:rsid w:val="00525A8A"/>
    <w:rsid w:val="00537DDB"/>
    <w:rsid w:val="0054465E"/>
    <w:rsid w:val="00571726"/>
    <w:rsid w:val="005721A6"/>
    <w:rsid w:val="00594085"/>
    <w:rsid w:val="005D376F"/>
    <w:rsid w:val="005D6D60"/>
    <w:rsid w:val="005E0961"/>
    <w:rsid w:val="005E0F4A"/>
    <w:rsid w:val="005F12D4"/>
    <w:rsid w:val="00602668"/>
    <w:rsid w:val="00607EFA"/>
    <w:rsid w:val="00611857"/>
    <w:rsid w:val="00632E78"/>
    <w:rsid w:val="00637075"/>
    <w:rsid w:val="00667F53"/>
    <w:rsid w:val="006839B9"/>
    <w:rsid w:val="00687707"/>
    <w:rsid w:val="006A780F"/>
    <w:rsid w:val="006C5442"/>
    <w:rsid w:val="006E0AB9"/>
    <w:rsid w:val="006F1388"/>
    <w:rsid w:val="00735F59"/>
    <w:rsid w:val="00742EFB"/>
    <w:rsid w:val="00745EE3"/>
    <w:rsid w:val="00780297"/>
    <w:rsid w:val="00785050"/>
    <w:rsid w:val="00786932"/>
    <w:rsid w:val="00793B0A"/>
    <w:rsid w:val="007947C6"/>
    <w:rsid w:val="0079574D"/>
    <w:rsid w:val="007C175C"/>
    <w:rsid w:val="007F51DD"/>
    <w:rsid w:val="00817DCB"/>
    <w:rsid w:val="00817ED8"/>
    <w:rsid w:val="00821C08"/>
    <w:rsid w:val="00832F2B"/>
    <w:rsid w:val="0085003A"/>
    <w:rsid w:val="00855F49"/>
    <w:rsid w:val="00872DEA"/>
    <w:rsid w:val="008919E0"/>
    <w:rsid w:val="0089566C"/>
    <w:rsid w:val="008A0B42"/>
    <w:rsid w:val="008A2252"/>
    <w:rsid w:val="008A62E9"/>
    <w:rsid w:val="008A7253"/>
    <w:rsid w:val="008B5848"/>
    <w:rsid w:val="008F34C7"/>
    <w:rsid w:val="008F46F7"/>
    <w:rsid w:val="00904E34"/>
    <w:rsid w:val="0091534B"/>
    <w:rsid w:val="00951FF9"/>
    <w:rsid w:val="00971355"/>
    <w:rsid w:val="0097566F"/>
    <w:rsid w:val="00986BCF"/>
    <w:rsid w:val="009933A7"/>
    <w:rsid w:val="009A77CC"/>
    <w:rsid w:val="009A797C"/>
    <w:rsid w:val="009B73CA"/>
    <w:rsid w:val="009D26EE"/>
    <w:rsid w:val="009D442F"/>
    <w:rsid w:val="009D4C1A"/>
    <w:rsid w:val="009F0D4B"/>
    <w:rsid w:val="00A02F2D"/>
    <w:rsid w:val="00A17610"/>
    <w:rsid w:val="00A333D3"/>
    <w:rsid w:val="00A37F05"/>
    <w:rsid w:val="00A6556B"/>
    <w:rsid w:val="00A66AD0"/>
    <w:rsid w:val="00A83450"/>
    <w:rsid w:val="00A8398E"/>
    <w:rsid w:val="00A86ABB"/>
    <w:rsid w:val="00A9391A"/>
    <w:rsid w:val="00A95577"/>
    <w:rsid w:val="00AC331B"/>
    <w:rsid w:val="00AD7141"/>
    <w:rsid w:val="00AE2672"/>
    <w:rsid w:val="00B069EA"/>
    <w:rsid w:val="00B13BBD"/>
    <w:rsid w:val="00B14BA0"/>
    <w:rsid w:val="00B14C58"/>
    <w:rsid w:val="00B176B4"/>
    <w:rsid w:val="00B2519B"/>
    <w:rsid w:val="00B62608"/>
    <w:rsid w:val="00BA1114"/>
    <w:rsid w:val="00BB6B16"/>
    <w:rsid w:val="00BB7141"/>
    <w:rsid w:val="00BC7D78"/>
    <w:rsid w:val="00BD79B6"/>
    <w:rsid w:val="00C3123A"/>
    <w:rsid w:val="00C438DF"/>
    <w:rsid w:val="00C46702"/>
    <w:rsid w:val="00C70051"/>
    <w:rsid w:val="00C71082"/>
    <w:rsid w:val="00C7190D"/>
    <w:rsid w:val="00C71A45"/>
    <w:rsid w:val="00C90E2D"/>
    <w:rsid w:val="00CD2770"/>
    <w:rsid w:val="00CD45BE"/>
    <w:rsid w:val="00CD4837"/>
    <w:rsid w:val="00CD5BAF"/>
    <w:rsid w:val="00CE7055"/>
    <w:rsid w:val="00CF151E"/>
    <w:rsid w:val="00D0260F"/>
    <w:rsid w:val="00D102EA"/>
    <w:rsid w:val="00D13EEE"/>
    <w:rsid w:val="00D836A1"/>
    <w:rsid w:val="00DB63C5"/>
    <w:rsid w:val="00DB6C9E"/>
    <w:rsid w:val="00DC6258"/>
    <w:rsid w:val="00DD5004"/>
    <w:rsid w:val="00DD6AD7"/>
    <w:rsid w:val="00DF4DB9"/>
    <w:rsid w:val="00E0392B"/>
    <w:rsid w:val="00E20659"/>
    <w:rsid w:val="00E2475F"/>
    <w:rsid w:val="00E264DE"/>
    <w:rsid w:val="00E30F57"/>
    <w:rsid w:val="00E339A9"/>
    <w:rsid w:val="00E40862"/>
    <w:rsid w:val="00E623B8"/>
    <w:rsid w:val="00E634B5"/>
    <w:rsid w:val="00E846C2"/>
    <w:rsid w:val="00E94745"/>
    <w:rsid w:val="00E94EB1"/>
    <w:rsid w:val="00E95456"/>
    <w:rsid w:val="00EA6802"/>
    <w:rsid w:val="00EB2430"/>
    <w:rsid w:val="00EC5AFA"/>
    <w:rsid w:val="00EE5979"/>
    <w:rsid w:val="00EF440C"/>
    <w:rsid w:val="00F04FE3"/>
    <w:rsid w:val="00F157C9"/>
    <w:rsid w:val="00F37749"/>
    <w:rsid w:val="00F54B94"/>
    <w:rsid w:val="00F60A75"/>
    <w:rsid w:val="00F67547"/>
    <w:rsid w:val="00F716DA"/>
    <w:rsid w:val="00F82A44"/>
    <w:rsid w:val="00F8706C"/>
    <w:rsid w:val="00FD701D"/>
    <w:rsid w:val="00FE58D6"/>
    <w:rsid w:val="00FF03A2"/>
    <w:rsid w:val="00FF222B"/>
    <w:rsid w:val="499058A0"/>
    <w:rsid w:val="584206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8118F6"/>
  <w15:docId w15:val="{EFAD2D8E-7E9F-4308-9541-4EE172883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eastAsia="宋体"/>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semiHidden/>
    <w:unhideWhenUsed/>
    <w:pPr>
      <w:widowControl/>
      <w:spacing w:before="100" w:beforeAutospacing="1" w:after="100" w:afterAutospacing="1"/>
      <w:jc w:val="left"/>
    </w:pPr>
    <w:rPr>
      <w:rFonts w:ascii="宋体" w:hAnsi="宋体" w:cs="宋体"/>
      <w:kern w:val="0"/>
      <w:sz w:val="24"/>
      <w:szCs w:val="24"/>
    </w:rPr>
  </w:style>
  <w:style w:type="table" w:styleId="a8">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页眉 字符"/>
    <w:basedOn w:val="a0"/>
    <w:link w:val="a5"/>
    <w:uiPriority w:val="99"/>
    <w:rPr>
      <w:rFonts w:eastAsia="宋体"/>
      <w:sz w:val="18"/>
      <w:szCs w:val="18"/>
    </w:rPr>
  </w:style>
  <w:style w:type="character" w:customStyle="1" w:styleId="a4">
    <w:name w:val="页脚 字符"/>
    <w:basedOn w:val="a0"/>
    <w:link w:val="a3"/>
    <w:uiPriority w:val="99"/>
    <w:rPr>
      <w:rFonts w:eastAsia="宋体"/>
      <w:sz w:val="18"/>
      <w:szCs w:val="18"/>
    </w:rPr>
  </w:style>
  <w:style w:type="paragraph" w:styleId="a9">
    <w:name w:val="List Paragraph"/>
    <w:basedOn w:val="a"/>
    <w:uiPriority w:val="34"/>
    <w:qFormat/>
    <w:pPr>
      <w:ind w:firstLineChars="200" w:firstLine="420"/>
    </w:pPr>
  </w:style>
  <w:style w:type="character" w:styleId="aa">
    <w:name w:val="annotation reference"/>
    <w:basedOn w:val="a0"/>
    <w:uiPriority w:val="99"/>
    <w:semiHidden/>
    <w:unhideWhenUsed/>
    <w:rsid w:val="00602668"/>
    <w:rPr>
      <w:sz w:val="21"/>
      <w:szCs w:val="21"/>
    </w:rPr>
  </w:style>
  <w:style w:type="paragraph" w:styleId="ab">
    <w:name w:val="annotation text"/>
    <w:basedOn w:val="a"/>
    <w:link w:val="ac"/>
    <w:uiPriority w:val="99"/>
    <w:semiHidden/>
    <w:unhideWhenUsed/>
    <w:rsid w:val="00602668"/>
    <w:pPr>
      <w:jc w:val="left"/>
    </w:pPr>
  </w:style>
  <w:style w:type="character" w:customStyle="1" w:styleId="ac">
    <w:name w:val="批注文字 字符"/>
    <w:basedOn w:val="a0"/>
    <w:link w:val="ab"/>
    <w:uiPriority w:val="99"/>
    <w:semiHidden/>
    <w:rsid w:val="00602668"/>
    <w:rPr>
      <w:rFonts w:eastAsia="宋体"/>
      <w:kern w:val="2"/>
      <w:sz w:val="21"/>
      <w:szCs w:val="22"/>
    </w:rPr>
  </w:style>
  <w:style w:type="paragraph" w:styleId="ad">
    <w:name w:val="annotation subject"/>
    <w:basedOn w:val="ab"/>
    <w:next w:val="ab"/>
    <w:link w:val="ae"/>
    <w:uiPriority w:val="99"/>
    <w:semiHidden/>
    <w:unhideWhenUsed/>
    <w:rsid w:val="00602668"/>
    <w:rPr>
      <w:b/>
      <w:bCs/>
    </w:rPr>
  </w:style>
  <w:style w:type="character" w:customStyle="1" w:styleId="ae">
    <w:name w:val="批注主题 字符"/>
    <w:basedOn w:val="ac"/>
    <w:link w:val="ad"/>
    <w:uiPriority w:val="99"/>
    <w:semiHidden/>
    <w:rsid w:val="00602668"/>
    <w:rPr>
      <w:rFonts w:eastAsia="宋体"/>
      <w:b/>
      <w:bCs/>
      <w:kern w:val="2"/>
      <w:sz w:val="21"/>
      <w:szCs w:val="22"/>
    </w:rPr>
  </w:style>
  <w:style w:type="paragraph" w:styleId="af">
    <w:name w:val="Balloon Text"/>
    <w:basedOn w:val="a"/>
    <w:link w:val="af0"/>
    <w:uiPriority w:val="99"/>
    <w:semiHidden/>
    <w:unhideWhenUsed/>
    <w:rsid w:val="007947C6"/>
    <w:rPr>
      <w:sz w:val="18"/>
      <w:szCs w:val="18"/>
    </w:rPr>
  </w:style>
  <w:style w:type="character" w:customStyle="1" w:styleId="af0">
    <w:name w:val="批注框文本 字符"/>
    <w:basedOn w:val="a0"/>
    <w:link w:val="af"/>
    <w:uiPriority w:val="99"/>
    <w:semiHidden/>
    <w:rsid w:val="007947C6"/>
    <w:rPr>
      <w:rFonts w:eastAsia="宋体"/>
      <w:kern w:val="2"/>
      <w:sz w:val="18"/>
      <w:szCs w:val="18"/>
    </w:rPr>
  </w:style>
  <w:style w:type="character" w:styleId="af1">
    <w:name w:val="Placeholder Text"/>
    <w:basedOn w:val="a0"/>
    <w:uiPriority w:val="99"/>
    <w:semiHidden/>
    <w:rsid w:val="00EA680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443</Words>
  <Characters>2526</Characters>
  <Application>Microsoft Office Word</Application>
  <DocSecurity>0</DocSecurity>
  <Lines>21</Lines>
  <Paragraphs>5</Paragraphs>
  <ScaleCrop>false</ScaleCrop>
  <Company/>
  <LinksUpToDate>false</LinksUpToDate>
  <CharactersWithSpaces>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Lab457</dc:creator>
  <cp:lastModifiedBy>wl</cp:lastModifiedBy>
  <cp:revision>12</cp:revision>
  <cp:lastPrinted>2021-05-27T06:10:00Z</cp:lastPrinted>
  <dcterms:created xsi:type="dcterms:W3CDTF">2021-06-09T01:57:00Z</dcterms:created>
  <dcterms:modified xsi:type="dcterms:W3CDTF">2021-06-22T08:28:00Z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9D729D9870E24A0782D26C1D2A93AD8F</vt:lpwstr>
  </property>
</Properties>
</file>